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117C2D" w:rsidRDefault="003E659F" w:rsidP="00117C2D">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117C2D">
        <w:rPr>
          <w:rFonts w:ascii="Times New Roman" w:hAnsi="Times New Roman" w:cs="Times New Roman"/>
          <w:sz w:val="24"/>
          <w:szCs w:val="24"/>
        </w:rPr>
        <w:t>Аннотации рабочих программ</w:t>
      </w:r>
    </w:p>
    <w:p w:rsidR="007A13D0"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hAnsi="Times New Roman" w:cs="Times New Roman"/>
          <w:sz w:val="24"/>
          <w:szCs w:val="24"/>
        </w:rPr>
        <w:t>Магистратура по направлению подготовки 44.04.02 Психолого-педагогическое образование</w:t>
      </w:r>
      <w:r w:rsidRPr="00117C2D">
        <w:rPr>
          <w:rFonts w:ascii="Times New Roman" w:hAnsi="Times New Roman" w:cs="Times New Roman"/>
          <w:sz w:val="24"/>
          <w:szCs w:val="24"/>
        </w:rPr>
        <w:cr/>
        <w:t>Направленность (профиль) программы: "Управление дошкольным образованием"</w:t>
      </w:r>
      <w:r w:rsidR="007A13D0" w:rsidRPr="00117C2D">
        <w:rPr>
          <w:rFonts w:ascii="Times New Roman" w:eastAsia="Times New Roman" w:hAnsi="Times New Roman" w:cs="Times New Roman"/>
          <w:bCs/>
          <w:sz w:val="24"/>
          <w:szCs w:val="24"/>
        </w:rPr>
        <w:t>1.Дисциплины (модули)</w:t>
      </w:r>
    </w:p>
    <w:p w:rsidR="007A13D0" w:rsidRPr="00117C2D" w:rsidRDefault="007A13D0"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bCs/>
          <w:sz w:val="24"/>
          <w:szCs w:val="24"/>
        </w:rPr>
        <w:t>Обязательная часть</w:t>
      </w:r>
    </w:p>
    <w:tbl>
      <w:tblPr>
        <w:tblW w:w="9654" w:type="dxa"/>
        <w:tblInd w:w="93" w:type="dxa"/>
        <w:tblLook w:val="04A0" w:firstRow="1" w:lastRow="0" w:firstColumn="1" w:lastColumn="0" w:noHBand="0" w:noVBand="1"/>
      </w:tblPr>
      <w:tblGrid>
        <w:gridCol w:w="9654"/>
      </w:tblGrid>
      <w:tr w:rsidR="001E2422" w:rsidRPr="00117C2D" w:rsidTr="001E2422">
        <w:trPr>
          <w:trHeight w:val="2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Б1.О.01 </w:t>
            </w:r>
            <w:r w:rsidRPr="00117C2D">
              <w:rPr>
                <w:rFonts w:ascii="Times New Roman" w:eastAsia="Times New Roman" w:hAnsi="Times New Roman" w:cs="Times New Roman"/>
                <w:bCs/>
                <w:sz w:val="24"/>
                <w:szCs w:val="24"/>
              </w:rPr>
              <w:t>Модуль "Профессиональная коммуникация"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142B3"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Б1.О.01.01 Деловой иностранный язык</w:t>
            </w:r>
          </w:p>
          <w:p w:rsidR="005503FE" w:rsidRPr="00117C2D" w:rsidRDefault="00D142B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lang w:val="en-US"/>
              </w:rPr>
              <w:t>Digital</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Education</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Master</w:t>
            </w:r>
            <w:r w:rsidRPr="00117C2D">
              <w:rPr>
                <w:rFonts w:ascii="Times New Roman" w:hAnsi="Times New Roman" w:cs="Times New Roman"/>
                <w:sz w:val="24"/>
                <w:szCs w:val="24"/>
              </w:rPr>
              <w:t>’</w:t>
            </w:r>
            <w:r w:rsidRPr="00117C2D">
              <w:rPr>
                <w:rFonts w:ascii="Times New Roman" w:hAnsi="Times New Roman" w:cs="Times New Roman"/>
                <w:sz w:val="24"/>
                <w:szCs w:val="24"/>
                <w:lang w:val="en-US"/>
              </w:rPr>
              <w:t>s</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programme</w:t>
            </w:r>
            <w:r w:rsidRPr="00117C2D">
              <w:rPr>
                <w:rFonts w:ascii="Times New Roman" w:hAnsi="Times New Roman" w:cs="Times New Roman"/>
                <w:sz w:val="24"/>
                <w:szCs w:val="24"/>
              </w:rPr>
              <w:t xml:space="preserve">.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lang w:val="en-US"/>
              </w:rPr>
              <w:t>Digital</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Education</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Master</w:t>
            </w:r>
            <w:r w:rsidRPr="00117C2D">
              <w:rPr>
                <w:rFonts w:ascii="Times New Roman" w:hAnsi="Times New Roman" w:cs="Times New Roman"/>
                <w:sz w:val="24"/>
                <w:szCs w:val="24"/>
              </w:rPr>
              <w:t>’</w:t>
            </w:r>
            <w:r w:rsidRPr="00117C2D">
              <w:rPr>
                <w:rFonts w:ascii="Times New Roman" w:hAnsi="Times New Roman" w:cs="Times New Roman"/>
                <w:sz w:val="24"/>
                <w:szCs w:val="24"/>
                <w:lang w:val="en-US"/>
              </w:rPr>
              <w:t>s</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programme</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Globalisatio</w:t>
            </w:r>
            <w:r w:rsidRPr="00117C2D">
              <w:rPr>
                <w:rFonts w:ascii="Times New Roman" w:hAnsi="Times New Roman" w:cs="Times New Roman"/>
                <w:sz w:val="24"/>
                <w:szCs w:val="24"/>
                <w:lang w:val="en-US"/>
              </w:rPr>
              <w:t>n</w:t>
            </w:r>
            <w:r w:rsidRPr="00117C2D">
              <w:rPr>
                <w:rFonts w:ascii="Times New Roman" w:hAnsi="Times New Roman" w:cs="Times New Roman"/>
                <w:sz w:val="24"/>
                <w:szCs w:val="24"/>
              </w:rPr>
              <w:t xml:space="preserve">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Globalisatio</w:t>
            </w:r>
            <w:r w:rsidRPr="00117C2D">
              <w:rPr>
                <w:rFonts w:ascii="Times New Roman" w:hAnsi="Times New Roman" w:cs="Times New Roman"/>
                <w:sz w:val="24"/>
                <w:szCs w:val="24"/>
                <w:lang w:val="en-US"/>
              </w:rPr>
              <w:t>n</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 Professional organizations.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Professional organizations</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Communication Skills.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Communication Skills</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lang w:val="en-US"/>
              </w:rPr>
            </w:pP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 xml:space="preserve">Public Speaking and Presentation Skill.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lang w:val="en-US"/>
              </w:rPr>
              <w:t>Public</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Speaking</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and</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Presentation</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Skill</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Business Ethics.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Business Ethics</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lang w:val="en-US"/>
              </w:rPr>
              <w:t>Business</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Correspondence</w:t>
            </w:r>
            <w:r w:rsidRPr="00117C2D">
              <w:rPr>
                <w:rFonts w:ascii="Times New Roman" w:hAnsi="Times New Roman" w:cs="Times New Roman"/>
                <w:sz w:val="24"/>
                <w:szCs w:val="24"/>
              </w:rPr>
              <w:t xml:space="preserve">.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lang w:val="en-US"/>
              </w:rPr>
              <w:t>Business</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Correspondence</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w:t>
            </w:r>
            <w:r w:rsidRPr="00117C2D">
              <w:rPr>
                <w:rFonts w:ascii="Times New Roman" w:hAnsi="Times New Roman" w:cs="Times New Roman"/>
                <w:sz w:val="24"/>
                <w:szCs w:val="24"/>
              </w:rPr>
              <w:lastRenderedPageBreak/>
              <w:t>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lang w:val="en-US"/>
              </w:rPr>
            </w:pPr>
            <w:r w:rsidRPr="00117C2D">
              <w:rPr>
                <w:rFonts w:ascii="Times New Roman" w:hAnsi="Times New Roman" w:cs="Times New Roman"/>
                <w:sz w:val="24"/>
                <w:szCs w:val="24"/>
                <w:lang w:val="en-US"/>
              </w:rPr>
              <w:t xml:space="preserve">Employment. Applying for a Job.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lang w:val="en-US"/>
              </w:rPr>
              <w:t>Employment</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Applying</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for</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a</w:t>
            </w:r>
            <w:r w:rsidRPr="00117C2D">
              <w:rPr>
                <w:rFonts w:ascii="Times New Roman" w:hAnsi="Times New Roman" w:cs="Times New Roman"/>
                <w:sz w:val="24"/>
                <w:szCs w:val="24"/>
              </w:rPr>
              <w:t xml:space="preserve"> </w:t>
            </w:r>
            <w:r w:rsidRPr="00117C2D">
              <w:rPr>
                <w:rFonts w:ascii="Times New Roman" w:hAnsi="Times New Roman" w:cs="Times New Roman"/>
                <w:sz w:val="24"/>
                <w:szCs w:val="24"/>
                <w:lang w:val="en-US"/>
              </w:rPr>
              <w:t>Job</w:t>
            </w:r>
            <w:r w:rsidRPr="00117C2D">
              <w:rPr>
                <w:rFonts w:ascii="Times New Roman" w:hAnsi="Times New Roman" w:cs="Times New Roman"/>
                <w:sz w:val="24"/>
                <w:szCs w:val="24"/>
              </w:rPr>
              <w:t>.</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lang w:val="en-US"/>
              </w:rPr>
            </w:pPr>
            <w:r w:rsidRPr="00117C2D">
              <w:rPr>
                <w:rFonts w:ascii="Times New Roman" w:hAnsi="Times New Roman" w:cs="Times New Roman"/>
                <w:sz w:val="24"/>
                <w:szCs w:val="24"/>
                <w:lang w:val="en-US"/>
              </w:rPr>
              <w:t xml:space="preserve">International trade. Markets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Тема</w:t>
            </w:r>
            <w:r w:rsidRPr="00117C2D">
              <w:rPr>
                <w:rFonts w:ascii="Times New Roman" w:hAnsi="Times New Roman" w:cs="Times New Roman"/>
                <w:sz w:val="24"/>
                <w:szCs w:val="24"/>
                <w:lang w:val="en-US"/>
              </w:rPr>
              <w:t xml:space="preserve"> </w:t>
            </w:r>
            <w:r w:rsidRPr="00117C2D">
              <w:rPr>
                <w:rFonts w:ascii="Times New Roman" w:hAnsi="Times New Roman" w:cs="Times New Roman"/>
                <w:sz w:val="24"/>
                <w:szCs w:val="24"/>
              </w:rPr>
              <w:t>содержит</w:t>
            </w:r>
            <w:r w:rsidRPr="00117C2D">
              <w:rPr>
                <w:rFonts w:ascii="Times New Roman" w:hAnsi="Times New Roman" w:cs="Times New Roman"/>
                <w:sz w:val="24"/>
                <w:szCs w:val="24"/>
                <w:lang w:val="en-US"/>
              </w:rPr>
              <w:t xml:space="preserve"> </w:t>
            </w:r>
            <w:r w:rsidRPr="00117C2D">
              <w:rPr>
                <w:rFonts w:ascii="Times New Roman" w:hAnsi="Times New Roman" w:cs="Times New Roman"/>
                <w:sz w:val="24"/>
                <w:szCs w:val="24"/>
              </w:rPr>
              <w:t>вокабуляр</w:t>
            </w:r>
            <w:r w:rsidRPr="00117C2D">
              <w:rPr>
                <w:rFonts w:ascii="Times New Roman" w:hAnsi="Times New Roman" w:cs="Times New Roman"/>
                <w:sz w:val="24"/>
                <w:szCs w:val="24"/>
                <w:lang w:val="en-US"/>
              </w:rPr>
              <w:t xml:space="preserve"> </w:t>
            </w:r>
            <w:r w:rsidRPr="00117C2D">
              <w:rPr>
                <w:rFonts w:ascii="Times New Roman" w:hAnsi="Times New Roman" w:cs="Times New Roman"/>
                <w:sz w:val="24"/>
                <w:szCs w:val="24"/>
              </w:rPr>
              <w:t>по</w:t>
            </w:r>
            <w:r w:rsidRPr="00117C2D">
              <w:rPr>
                <w:rFonts w:ascii="Times New Roman" w:hAnsi="Times New Roman" w:cs="Times New Roman"/>
                <w:sz w:val="24"/>
                <w:szCs w:val="24"/>
                <w:lang w:val="en-US"/>
              </w:rPr>
              <w:t xml:space="preserve"> </w:t>
            </w:r>
            <w:r w:rsidRPr="00117C2D">
              <w:rPr>
                <w:rFonts w:ascii="Times New Roman" w:hAnsi="Times New Roman" w:cs="Times New Roman"/>
                <w:sz w:val="24"/>
                <w:szCs w:val="24"/>
              </w:rPr>
              <w:t>изучаемой</w:t>
            </w:r>
            <w:r w:rsidRPr="00117C2D">
              <w:rPr>
                <w:rFonts w:ascii="Times New Roman" w:hAnsi="Times New Roman" w:cs="Times New Roman"/>
                <w:sz w:val="24"/>
                <w:szCs w:val="24"/>
                <w:lang w:val="en-US"/>
              </w:rPr>
              <w:t xml:space="preserve"> </w:t>
            </w:r>
            <w:r w:rsidRPr="00117C2D">
              <w:rPr>
                <w:rFonts w:ascii="Times New Roman" w:hAnsi="Times New Roman" w:cs="Times New Roman"/>
                <w:sz w:val="24"/>
                <w:szCs w:val="24"/>
              </w:rPr>
              <w:t>теме</w:t>
            </w:r>
            <w:r w:rsidRPr="00117C2D">
              <w:rPr>
                <w:rFonts w:ascii="Times New Roman" w:hAnsi="Times New Roman" w:cs="Times New Roman"/>
                <w:sz w:val="24"/>
                <w:szCs w:val="24"/>
                <w:lang w:val="en-US"/>
              </w:rPr>
              <w:t xml:space="preserve"> </w:t>
            </w:r>
            <w:r w:rsidRPr="00117C2D">
              <w:rPr>
                <w:rFonts w:ascii="Times New Roman" w:hAnsi="Times New Roman" w:cs="Times New Roman"/>
                <w:color w:val="000000"/>
                <w:sz w:val="24"/>
                <w:szCs w:val="24"/>
                <w:lang w:val="en-US"/>
              </w:rPr>
              <w:t>«</w:t>
            </w:r>
            <w:r w:rsidRPr="00117C2D">
              <w:rPr>
                <w:rFonts w:ascii="Times New Roman" w:hAnsi="Times New Roman" w:cs="Times New Roman"/>
                <w:sz w:val="24"/>
                <w:szCs w:val="24"/>
                <w:lang w:val="en-US"/>
              </w:rPr>
              <w:t xml:space="preserve">International trade. </w:t>
            </w:r>
            <w:r w:rsidRPr="00117C2D">
              <w:rPr>
                <w:rFonts w:ascii="Times New Roman" w:hAnsi="Times New Roman" w:cs="Times New Roman"/>
                <w:sz w:val="24"/>
                <w:szCs w:val="24"/>
              </w:rPr>
              <w:t>Market</w:t>
            </w:r>
            <w:r w:rsidRPr="00117C2D">
              <w:rPr>
                <w:rFonts w:ascii="Times New Roman" w:hAnsi="Times New Roman" w:cs="Times New Roman"/>
                <w:sz w:val="24"/>
                <w:szCs w:val="24"/>
                <w:lang w:val="en-US"/>
              </w:rPr>
              <w:t>s</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503FE" w:rsidRPr="00117C2D" w:rsidRDefault="00D142B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Competition. </w:t>
            </w:r>
            <w:r w:rsidRPr="00117C2D">
              <w:rPr>
                <w:rFonts w:ascii="Times New Roman" w:hAnsi="Times New Roman" w:cs="Times New Roman"/>
                <w:sz w:val="24"/>
                <w:szCs w:val="24"/>
                <w:lang w:val="en-US"/>
              </w:rPr>
              <w:t>Money</w:t>
            </w:r>
            <w:r w:rsidRPr="00117C2D">
              <w:rPr>
                <w:rFonts w:ascii="Times New Roman" w:hAnsi="Times New Roman" w:cs="Times New Roman"/>
                <w:sz w:val="24"/>
                <w:szCs w:val="24"/>
              </w:rPr>
              <w:t xml:space="preserve">. </w:t>
            </w:r>
          </w:p>
          <w:p w:rsidR="00D142B3" w:rsidRPr="00117C2D" w:rsidRDefault="00D142B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Тема содержит вокабуляр по изучаемой теме </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xml:space="preserve">Competition. </w:t>
            </w:r>
            <w:r w:rsidRPr="00117C2D">
              <w:rPr>
                <w:rFonts w:ascii="Times New Roman" w:hAnsi="Times New Roman" w:cs="Times New Roman"/>
                <w:sz w:val="24"/>
                <w:szCs w:val="24"/>
                <w:lang w:val="en-US"/>
              </w:rPr>
              <w:t>Money</w:t>
            </w:r>
            <w:r w:rsidRPr="00117C2D">
              <w:rPr>
                <w:rFonts w:ascii="Times New Roman" w:hAnsi="Times New Roman" w:cs="Times New Roman"/>
                <w:color w:val="000000"/>
                <w:sz w:val="24"/>
                <w:szCs w:val="24"/>
              </w:rPr>
              <w:t>»</w:t>
            </w:r>
            <w:r w:rsidRPr="00117C2D">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E2422" w:rsidRPr="00117C2D" w:rsidRDefault="001E2422" w:rsidP="00117C2D">
            <w:pPr>
              <w:spacing w:after="0" w:line="240" w:lineRule="auto"/>
              <w:ind w:firstLine="709"/>
              <w:rPr>
                <w:rFonts w:ascii="Times New Roman" w:eastAsia="Times New Roman" w:hAnsi="Times New Roman" w:cs="Times New Roman"/>
                <w:sz w:val="24"/>
                <w:szCs w:val="24"/>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lastRenderedPageBreak/>
              <w:t>Б1.О.01.02 Педагогические коммуникации в гипермедиа формате</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Понятие и структура коммуникации в гипермедиа формате (электронной</w:t>
            </w:r>
            <w:r w:rsidR="005503FE" w:rsidRPr="00117C2D">
              <w:rPr>
                <w:rFonts w:ascii="Times New Roman" w:hAnsi="Times New Roman" w:cs="Times New Roman"/>
                <w:sz w:val="24"/>
                <w:szCs w:val="24"/>
              </w:rPr>
              <w:t xml:space="preserve"> </w:t>
            </w:r>
            <w:r w:rsidRPr="00117C2D">
              <w:rPr>
                <w:rFonts w:ascii="Times New Roman" w:hAnsi="Times New Roman" w:cs="Times New Roman"/>
                <w:sz w:val="24"/>
                <w:szCs w:val="24"/>
              </w:rPr>
              <w:t>коммуникации).</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Электронная коммуникация –  очередной этап развития социальных коммуникаций. "Сеть" как  деле всемирный феномен</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Три этапа развития электронной коммуникации: инструментальный, интеллектуальный и универсальный. Структура электронной коммуникации.</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Мультимедийные обучающие системы, их возможности. Программные и технические средства мультимедиа.</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Направления развития современных информационных технологий в образовании: 1) универсальные информационные технологии (текстовые редакторы, графические пакеты, системы управления базами данных, процессоры электронных таблиц, системы моделирования, экспертные системы и т. п.); 2) компьютерные средства телекоммуникаций; 3) компьютерные обучающие и контролирующие программы, электронные учебники; 4) мультимедийные средства. Мультимедийные средства обучения. Гипермедиа. Виды мультимедийных средств обучения. Задачи применения мультимедиа. Основные проблемы, связанные с использованием мультимедийных технологий.</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Телекоммуникации в образовании. Синхронные и асинхронные средства общения.</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Телекоммуникации в образовании. Асинхронная связь : электронная почта (e-mail), Интернет форумы, электронные доски, группы новостей, списки рассылки, блоги. Синхронная связь : быстрые сообщения (например Instant Messaging Service, в социальных сетях), чаты, видеоконференции, голосовые конференции.</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Электронные жанры профессиональной коммуникации: видео-конференции и дискуссии, общение в блогах и профессиональных сообществах.</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Блоги, правила участия в профессиональных блогах, ошибки ведения блогов. профессиональные педагогические сообщества. Организация и проведение дискуссийй в сети. Форумы. Видеоконференции.</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Интернет как средство массовой коммуникации и особая коммуникативная среда.</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Интернет-коммуникации. Особенности интернет-коммуникаций. Основные направления исследований в области изучения Интернет-коммуникации</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Общение в социальных сетях.</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Специфика общения в социальных сетях. Социальная сеть в образовательном</w:t>
            </w:r>
            <w:r w:rsidR="005503FE" w:rsidRPr="00117C2D">
              <w:rPr>
                <w:rFonts w:ascii="Times New Roman" w:hAnsi="Times New Roman" w:cs="Times New Roman"/>
                <w:sz w:val="24"/>
                <w:szCs w:val="24"/>
              </w:rPr>
              <w:t xml:space="preserve"> </w:t>
            </w:r>
            <w:r w:rsidRPr="00117C2D">
              <w:rPr>
                <w:rFonts w:ascii="Times New Roman" w:hAnsi="Times New Roman" w:cs="Times New Roman"/>
                <w:sz w:val="24"/>
                <w:szCs w:val="24"/>
              </w:rPr>
              <w:t>формате, возможности  использования социальных сетей  для педагогического общения.</w:t>
            </w:r>
          </w:p>
          <w:p w:rsidR="005503F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Виртуальные методические объединения учителей/ педагогов (ВМО). </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ВМО</w:t>
            </w:r>
            <w:r w:rsidR="005503FE" w:rsidRPr="00117C2D">
              <w:rPr>
                <w:rFonts w:ascii="Times New Roman" w:hAnsi="Times New Roman" w:cs="Times New Roman"/>
                <w:sz w:val="24"/>
                <w:szCs w:val="24"/>
              </w:rPr>
              <w:t xml:space="preserve"> </w:t>
            </w:r>
            <w:r w:rsidRPr="00117C2D">
              <w:rPr>
                <w:rFonts w:ascii="Times New Roman" w:hAnsi="Times New Roman" w:cs="Times New Roman"/>
                <w:sz w:val="24"/>
                <w:szCs w:val="24"/>
              </w:rPr>
              <w:t>педагогов Омской области, РФ.</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Особенности проведения видеолекции и вебинара. Телеконференция</w:t>
            </w:r>
          </w:p>
          <w:p w:rsidR="00753A2E" w:rsidRPr="00117C2D" w:rsidRDefault="00753A2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Информационная образовательная среда и информационное образовательное пространство в образовательном учреждении</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Понятие информационной образовательной среды. Система факторов формирования информационно-образовательной среды в образовательном учреждении.  Особенности информатизации образовательного процесса при использовании компонентов информационной образовательной среды в образовательном учреждении. Информационное образовательное пространство как система информационных образовательных сред в образовательном учреждении.</w:t>
            </w:r>
          </w:p>
          <w:p w:rsidR="00753A2E" w:rsidRPr="00117C2D" w:rsidRDefault="00753A2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Автоматизация управления учебным заведением: предпосылки, основные возможности. Понятие дистанционного образования. Дистанционные технологии. Процесс разработки дистанционных курсов.</w:t>
            </w:r>
          </w:p>
          <w:p w:rsidR="00F85362" w:rsidRPr="00117C2D" w:rsidRDefault="00F85362"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Б1.О.01.03 Практикум профессиональной коммуникации</w:t>
            </w:r>
            <w:r w:rsidR="001B4134" w:rsidRPr="00117C2D">
              <w:rPr>
                <w:rFonts w:ascii="Times New Roman" w:eastAsia="Times New Roman" w:hAnsi="Times New Roman" w:cs="Times New Roman"/>
                <w:sz w:val="24"/>
                <w:szCs w:val="24"/>
              </w:rPr>
              <w:t xml:space="preserve"> </w:t>
            </w:r>
          </w:p>
          <w:p w:rsidR="00ED1C51" w:rsidRPr="00117C2D" w:rsidRDefault="00ED1C5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Жанры педагогической коммуникации </w:t>
            </w:r>
          </w:p>
          <w:p w:rsidR="00ED1C51" w:rsidRPr="00117C2D" w:rsidRDefault="00ED1C51"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hAnsi="Times New Roman" w:cs="Times New Roman"/>
                <w:sz w:val="24"/>
                <w:szCs w:val="24"/>
              </w:rPr>
              <w:t xml:space="preserve">Понятие «речевого жанра» и основные подходы к его делению на классы и виды. Классы </w:t>
            </w:r>
            <w:r w:rsidRPr="00117C2D">
              <w:rPr>
                <w:rFonts w:ascii="Times New Roman" w:hAnsi="Times New Roman" w:cs="Times New Roman"/>
                <w:bCs/>
                <w:sz w:val="24"/>
                <w:szCs w:val="24"/>
              </w:rPr>
              <w:t>речевых жанров по цели высказывания.</w:t>
            </w:r>
            <w:r w:rsidRPr="00117C2D">
              <w:rPr>
                <w:rFonts w:ascii="Times New Roman" w:hAnsi="Times New Roman" w:cs="Times New Roman"/>
                <w:sz w:val="24"/>
                <w:szCs w:val="24"/>
              </w:rPr>
              <w:t xml:space="preserve"> Виды </w:t>
            </w:r>
            <w:r w:rsidRPr="00117C2D">
              <w:rPr>
                <w:rFonts w:ascii="Times New Roman" w:hAnsi="Times New Roman" w:cs="Times New Roman"/>
                <w:color w:val="000000"/>
                <w:sz w:val="24"/>
                <w:szCs w:val="24"/>
              </w:rPr>
              <w:t>жанров педагогической риторики.</w:t>
            </w:r>
            <w:r w:rsidRPr="00117C2D">
              <w:rPr>
                <w:rFonts w:ascii="Times New Roman" w:hAnsi="Times New Roman" w:cs="Times New Roman"/>
                <w:sz w:val="24"/>
                <w:szCs w:val="24"/>
              </w:rPr>
              <w:t xml:space="preserve"> Особенности педагогического дискурса как одного из видов институциональной коммуникации. Учебно-педагогический диалог</w:t>
            </w:r>
          </w:p>
          <w:p w:rsidR="00ED1C51" w:rsidRPr="00117C2D" w:rsidRDefault="00ED1C51"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Педагогический потенциал невербальных средств общения. Специфика профессионального педагогического слушания. Значение слушания.</w:t>
            </w:r>
          </w:p>
          <w:p w:rsidR="00ED1C51" w:rsidRPr="00117C2D" w:rsidRDefault="00ED1C51" w:rsidP="00117C2D">
            <w:pPr>
              <w:spacing w:after="0" w:line="240" w:lineRule="auto"/>
              <w:ind w:firstLine="709"/>
              <w:jc w:val="both"/>
              <w:rPr>
                <w:rFonts w:ascii="Times New Roman" w:eastAsia="Times New Roman" w:hAnsi="Times New Roman" w:cs="Times New Roman"/>
                <w:sz w:val="24"/>
                <w:szCs w:val="24"/>
              </w:rPr>
            </w:pPr>
            <w:r w:rsidRPr="00117C2D">
              <w:rPr>
                <w:rStyle w:val="a7"/>
                <w:rFonts w:ascii="Times New Roman" w:hAnsi="Times New Roman" w:cs="Times New Roman"/>
                <w:b w:val="0"/>
                <w:iCs/>
                <w:color w:val="121212"/>
                <w:sz w:val="24"/>
                <w:szCs w:val="24"/>
                <w:shd w:val="clear" w:color="auto" w:fill="FFFFFF"/>
              </w:rPr>
              <w:t>Особенности и виды профессионального педагогического слушания:</w:t>
            </w:r>
            <w:r w:rsidRPr="00117C2D">
              <w:rPr>
                <w:rFonts w:ascii="Times New Roman" w:hAnsi="Times New Roman" w:cs="Times New Roman"/>
                <w:sz w:val="24"/>
                <w:szCs w:val="24"/>
              </w:rPr>
              <w:t>.</w:t>
            </w:r>
            <w:r w:rsidRPr="00117C2D">
              <w:rPr>
                <w:rFonts w:ascii="Times New Roman" w:hAnsi="Times New Roman" w:cs="Times New Roman"/>
                <w:iCs/>
                <w:color w:val="121212"/>
                <w:sz w:val="24"/>
                <w:szCs w:val="24"/>
                <w:shd w:val="clear" w:color="auto" w:fill="FFFFFF"/>
              </w:rPr>
              <w:t xml:space="preserve"> </w:t>
            </w:r>
            <w:r w:rsidRPr="00117C2D">
              <w:rPr>
                <w:rStyle w:val="apple-converted-space"/>
                <w:rFonts w:ascii="Times New Roman" w:hAnsi="Times New Roman" w:cs="Times New Roman"/>
                <w:iCs/>
                <w:color w:val="121212"/>
                <w:sz w:val="24"/>
                <w:szCs w:val="24"/>
                <w:shd w:val="clear" w:color="auto" w:fill="FFFFFF"/>
              </w:rPr>
              <w:t>П</w:t>
            </w:r>
            <w:r w:rsidRPr="00117C2D">
              <w:rPr>
                <w:rStyle w:val="a7"/>
                <w:rFonts w:ascii="Times New Roman" w:hAnsi="Times New Roman" w:cs="Times New Roman"/>
                <w:b w:val="0"/>
                <w:iCs/>
                <w:color w:val="121212"/>
                <w:sz w:val="24"/>
                <w:szCs w:val="24"/>
                <w:shd w:val="clear" w:color="auto" w:fill="FFFFFF"/>
              </w:rPr>
              <w:t>рофессиональные трудности слушания</w:t>
            </w:r>
            <w:r w:rsidRPr="00117C2D">
              <w:rPr>
                <w:rFonts w:ascii="Times New Roman" w:hAnsi="Times New Roman" w:cs="Times New Roman"/>
                <w:iCs/>
                <w:color w:val="121212"/>
                <w:sz w:val="24"/>
                <w:szCs w:val="24"/>
                <w:shd w:val="clear" w:color="auto" w:fill="FFFFFF"/>
              </w:rPr>
              <w:t xml:space="preserve"> учителя. Типичные</w:t>
            </w:r>
            <w:r w:rsidRPr="00117C2D">
              <w:rPr>
                <w:rStyle w:val="apple-converted-space"/>
                <w:rFonts w:ascii="Times New Roman" w:hAnsi="Times New Roman" w:cs="Times New Roman"/>
                <w:iCs/>
                <w:color w:val="121212"/>
                <w:sz w:val="24"/>
                <w:szCs w:val="24"/>
                <w:shd w:val="clear" w:color="auto" w:fill="FFFFFF"/>
              </w:rPr>
              <w:t xml:space="preserve"> </w:t>
            </w:r>
            <w:r w:rsidRPr="00117C2D">
              <w:rPr>
                <w:rStyle w:val="a7"/>
                <w:rFonts w:ascii="Times New Roman" w:hAnsi="Times New Roman" w:cs="Times New Roman"/>
                <w:b w:val="0"/>
                <w:iCs/>
                <w:color w:val="121212"/>
                <w:sz w:val="24"/>
                <w:szCs w:val="24"/>
                <w:shd w:val="clear" w:color="auto" w:fill="FFFFFF"/>
              </w:rPr>
              <w:t>ошибки в слушании учителя</w:t>
            </w:r>
          </w:p>
          <w:p w:rsidR="00ED1C51" w:rsidRPr="00117C2D" w:rsidRDefault="00ED1C5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Говорение в профессиональной деятельности педагога.</w:t>
            </w:r>
          </w:p>
          <w:p w:rsidR="00ED1C51" w:rsidRPr="00117C2D" w:rsidRDefault="00ED1C5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Язык и стиль речи педагога</w:t>
            </w:r>
          </w:p>
          <w:p w:rsidR="00ED1C51" w:rsidRPr="00117C2D" w:rsidRDefault="00ED1C51"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Подготовка к исполнению устного речевого высказывания. Речевые особенности процесса говорения педагога. Орфоэпическая и лексическая нормы. Особенности объяснительной речи. Приёмы предупреждения неясности</w:t>
            </w:r>
          </w:p>
          <w:p w:rsidR="00ED1C51" w:rsidRPr="00117C2D" w:rsidRDefault="00ED1C51" w:rsidP="00117C2D">
            <w:pPr>
              <w:tabs>
                <w:tab w:val="left" w:pos="993"/>
              </w:tabs>
              <w:spacing w:after="0" w:line="240" w:lineRule="auto"/>
              <w:ind w:firstLine="709"/>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shd w:val="clear" w:color="auto" w:fill="FFFFFF"/>
              </w:rPr>
              <w:t xml:space="preserve">Индивидуальный стиль речи учителя как система речевых средств и приёмов педагогического воздействия. Вербальный, интонационный и кинетический компоненты индивидуального стиля. Индивидуальный речевой стиль учителя как индивидуальная форма коммуникативного поведения учителя. </w:t>
            </w:r>
            <w:r w:rsidRPr="00117C2D">
              <w:rPr>
                <w:rFonts w:ascii="Times New Roman" w:hAnsi="Times New Roman" w:cs="Times New Roman"/>
                <w:iCs/>
                <w:color w:val="000000"/>
                <w:sz w:val="24"/>
                <w:szCs w:val="24"/>
                <w:shd w:val="clear" w:color="auto" w:fill="FFFFFF"/>
              </w:rPr>
              <w:t>Барьеры восприятия в общении</w:t>
            </w:r>
          </w:p>
          <w:p w:rsidR="00ED1C51" w:rsidRPr="00117C2D" w:rsidRDefault="00ED1C51"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Диалог как сфера проявления речевой деятельности человека. Механизмы речевой деятельности в процессе диалога. Педагогический диалог в различных ситуациях урока</w:t>
            </w:r>
          </w:p>
          <w:p w:rsidR="00ED1C51" w:rsidRPr="00117C2D" w:rsidRDefault="00ED1C51"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hAnsi="Times New Roman" w:cs="Times New Roman"/>
                <w:sz w:val="24"/>
                <w:szCs w:val="24"/>
              </w:rPr>
              <w:t>Гармоничный и дисгармоничный диалог.</w:t>
            </w:r>
            <w:r w:rsidRPr="00117C2D">
              <w:rPr>
                <w:rFonts w:ascii="Times New Roman" w:hAnsi="Times New Roman" w:cs="Times New Roman"/>
                <w:i/>
                <w:iCs/>
                <w:color w:val="333333"/>
                <w:sz w:val="24"/>
                <w:szCs w:val="24"/>
                <w:shd w:val="clear" w:color="auto" w:fill="FFFFFF"/>
              </w:rPr>
              <w:t xml:space="preserve"> </w:t>
            </w:r>
            <w:r w:rsidRPr="00117C2D">
              <w:rPr>
                <w:rStyle w:val="a7"/>
                <w:rFonts w:ascii="Times New Roman" w:hAnsi="Times New Roman" w:cs="Times New Roman"/>
                <w:b w:val="0"/>
                <w:iCs/>
                <w:sz w:val="24"/>
                <w:szCs w:val="24"/>
                <w:shd w:val="clear" w:color="auto" w:fill="FFFFFF"/>
              </w:rPr>
              <w:t>Типы вопросов</w:t>
            </w:r>
            <w:r w:rsidRPr="00117C2D">
              <w:rPr>
                <w:rFonts w:ascii="Times New Roman" w:hAnsi="Times New Roman" w:cs="Times New Roman"/>
                <w:sz w:val="24"/>
                <w:szCs w:val="24"/>
                <w:shd w:val="clear" w:color="auto" w:fill="FFFFFF"/>
              </w:rPr>
              <w:t xml:space="preserve"> при ведении диалога (</w:t>
            </w:r>
            <w:r w:rsidRPr="00117C2D">
              <w:rPr>
                <w:rStyle w:val="a7"/>
                <w:rFonts w:ascii="Times New Roman" w:hAnsi="Times New Roman" w:cs="Times New Roman"/>
                <w:b w:val="0"/>
                <w:sz w:val="24"/>
                <w:szCs w:val="24"/>
                <w:shd w:val="clear" w:color="auto" w:fill="FFFFFF"/>
              </w:rPr>
              <w:t>закрытые</w:t>
            </w:r>
            <w:r w:rsidRPr="00117C2D">
              <w:rPr>
                <w:rStyle w:val="apple-converted-space"/>
                <w:rFonts w:ascii="Times New Roman" w:hAnsi="Times New Roman" w:cs="Times New Roman"/>
                <w:sz w:val="24"/>
                <w:szCs w:val="24"/>
                <w:shd w:val="clear" w:color="auto" w:fill="FFFFFF"/>
              </w:rPr>
              <w:t xml:space="preserve">, </w:t>
            </w:r>
            <w:r w:rsidRPr="00117C2D">
              <w:rPr>
                <w:rStyle w:val="a7"/>
                <w:rFonts w:ascii="Times New Roman" w:hAnsi="Times New Roman" w:cs="Times New Roman"/>
                <w:b w:val="0"/>
                <w:sz w:val="24"/>
                <w:szCs w:val="24"/>
                <w:shd w:val="clear" w:color="auto" w:fill="FFFFFF"/>
              </w:rPr>
              <w:t>открытые</w:t>
            </w:r>
            <w:r w:rsidRPr="00117C2D">
              <w:rPr>
                <w:rStyle w:val="apple-converted-space"/>
                <w:rFonts w:ascii="Times New Roman" w:hAnsi="Times New Roman" w:cs="Times New Roman"/>
                <w:sz w:val="24"/>
                <w:szCs w:val="24"/>
                <w:shd w:val="clear" w:color="auto" w:fill="FFFFFF"/>
              </w:rPr>
              <w:t>,</w:t>
            </w:r>
            <w:r w:rsidRPr="00117C2D">
              <w:rPr>
                <w:rFonts w:ascii="Times New Roman" w:hAnsi="Times New Roman" w:cs="Times New Roman"/>
                <w:sz w:val="24"/>
                <w:szCs w:val="24"/>
                <w:shd w:val="clear" w:color="auto" w:fill="FFFFFF"/>
              </w:rPr>
              <w:t xml:space="preserve"> </w:t>
            </w:r>
            <w:r w:rsidRPr="00117C2D">
              <w:rPr>
                <w:rStyle w:val="a7"/>
                <w:rFonts w:ascii="Times New Roman" w:hAnsi="Times New Roman" w:cs="Times New Roman"/>
                <w:b w:val="0"/>
                <w:sz w:val="24"/>
                <w:szCs w:val="24"/>
                <w:shd w:val="clear" w:color="auto" w:fill="FFFFFF"/>
              </w:rPr>
              <w:t>альтернативные</w:t>
            </w:r>
            <w:r w:rsidRPr="00117C2D">
              <w:rPr>
                <w:rStyle w:val="apple-converted-space"/>
                <w:rFonts w:ascii="Times New Roman" w:hAnsi="Times New Roman" w:cs="Times New Roman"/>
                <w:sz w:val="24"/>
                <w:szCs w:val="24"/>
                <w:shd w:val="clear" w:color="auto" w:fill="FFFFFF"/>
              </w:rPr>
              <w:t>,</w:t>
            </w:r>
            <w:r w:rsidRPr="00117C2D">
              <w:rPr>
                <w:rFonts w:ascii="Times New Roman" w:hAnsi="Times New Roman" w:cs="Times New Roman"/>
                <w:sz w:val="24"/>
                <w:szCs w:val="24"/>
                <w:shd w:val="clear" w:color="auto" w:fill="FFFFFF"/>
              </w:rPr>
              <w:t xml:space="preserve"> </w:t>
            </w:r>
            <w:r w:rsidRPr="00117C2D">
              <w:rPr>
                <w:rStyle w:val="a7"/>
                <w:rFonts w:ascii="Times New Roman" w:hAnsi="Times New Roman" w:cs="Times New Roman"/>
                <w:b w:val="0"/>
                <w:sz w:val="24"/>
                <w:szCs w:val="24"/>
                <w:shd w:val="clear" w:color="auto" w:fill="FFFFFF"/>
              </w:rPr>
              <w:t>риторические</w:t>
            </w:r>
            <w:r w:rsidRPr="00117C2D">
              <w:rPr>
                <w:rStyle w:val="apple-converted-space"/>
                <w:rFonts w:ascii="Times New Roman" w:hAnsi="Times New Roman" w:cs="Times New Roman"/>
                <w:sz w:val="24"/>
                <w:szCs w:val="24"/>
                <w:shd w:val="clear" w:color="auto" w:fill="FFFFFF"/>
              </w:rPr>
              <w:t>, п</w:t>
            </w:r>
            <w:r w:rsidRPr="00117C2D">
              <w:rPr>
                <w:rStyle w:val="a7"/>
                <w:rFonts w:ascii="Times New Roman" w:hAnsi="Times New Roman" w:cs="Times New Roman"/>
                <w:b w:val="0"/>
                <w:sz w:val="24"/>
                <w:szCs w:val="24"/>
                <w:shd w:val="clear" w:color="auto" w:fill="FFFFFF"/>
              </w:rPr>
              <w:t>роблемные</w:t>
            </w:r>
            <w:r w:rsidRPr="00117C2D">
              <w:rPr>
                <w:rStyle w:val="apple-converted-space"/>
                <w:rFonts w:ascii="Times New Roman" w:hAnsi="Times New Roman" w:cs="Times New Roman"/>
                <w:sz w:val="24"/>
                <w:szCs w:val="24"/>
                <w:shd w:val="clear" w:color="auto" w:fill="FFFFFF"/>
              </w:rPr>
              <w:t>, з</w:t>
            </w:r>
            <w:r w:rsidRPr="00117C2D">
              <w:rPr>
                <w:rStyle w:val="a7"/>
                <w:rFonts w:ascii="Times New Roman" w:hAnsi="Times New Roman" w:cs="Times New Roman"/>
                <w:b w:val="0"/>
                <w:sz w:val="24"/>
                <w:szCs w:val="24"/>
                <w:shd w:val="clear" w:color="auto" w:fill="FFFFFF"/>
              </w:rPr>
              <w:t>еркальные и эстафетные)</w:t>
            </w:r>
            <w:r w:rsidRPr="00117C2D">
              <w:rPr>
                <w:rFonts w:ascii="Times New Roman" w:hAnsi="Times New Roman" w:cs="Times New Roman"/>
                <w:sz w:val="24"/>
                <w:szCs w:val="24"/>
              </w:rPr>
              <w:t xml:space="preserve">. Разновидности </w:t>
            </w:r>
            <w:r w:rsidRPr="00117C2D">
              <w:rPr>
                <w:rStyle w:val="a7"/>
                <w:rFonts w:ascii="Times New Roman" w:hAnsi="Times New Roman" w:cs="Times New Roman"/>
                <w:b w:val="0"/>
                <w:sz w:val="24"/>
                <w:szCs w:val="24"/>
              </w:rPr>
              <w:t>спор</w:t>
            </w:r>
            <w:r w:rsidRPr="00117C2D">
              <w:rPr>
                <w:rStyle w:val="apple-converted-space"/>
                <w:rFonts w:ascii="Times New Roman" w:hAnsi="Times New Roman" w:cs="Times New Roman"/>
                <w:sz w:val="24"/>
                <w:szCs w:val="24"/>
              </w:rPr>
              <w:t>а в</w:t>
            </w:r>
            <w:r w:rsidRPr="00117C2D">
              <w:rPr>
                <w:rFonts w:ascii="Times New Roman" w:hAnsi="Times New Roman" w:cs="Times New Roman"/>
                <w:iCs/>
                <w:sz w:val="24"/>
                <w:szCs w:val="24"/>
              </w:rPr>
              <w:t xml:space="preserve"> зависимости от цели и обстановки общения</w:t>
            </w:r>
            <w:r w:rsidRPr="00117C2D">
              <w:rPr>
                <w:rFonts w:ascii="Times New Roman" w:hAnsi="Times New Roman" w:cs="Times New Roman"/>
                <w:sz w:val="24"/>
                <w:szCs w:val="24"/>
                <w:shd w:val="clear" w:color="auto" w:fill="FFFFFF"/>
              </w:rPr>
              <w:t>. Требования к</w:t>
            </w:r>
            <w:r w:rsidRPr="00117C2D">
              <w:rPr>
                <w:rStyle w:val="apple-converted-space"/>
                <w:rFonts w:ascii="Times New Roman" w:hAnsi="Times New Roman" w:cs="Times New Roman"/>
                <w:sz w:val="24"/>
                <w:szCs w:val="24"/>
                <w:shd w:val="clear" w:color="auto" w:fill="FFFFFF"/>
              </w:rPr>
              <w:t xml:space="preserve"> </w:t>
            </w:r>
            <w:r w:rsidRPr="00117C2D">
              <w:rPr>
                <w:rStyle w:val="a7"/>
                <w:rFonts w:ascii="Times New Roman" w:hAnsi="Times New Roman" w:cs="Times New Roman"/>
                <w:b w:val="0"/>
                <w:iCs/>
                <w:sz w:val="24"/>
                <w:szCs w:val="24"/>
                <w:shd w:val="clear" w:color="auto" w:fill="FFFFFF"/>
              </w:rPr>
              <w:t>культуре спора</w:t>
            </w:r>
          </w:p>
          <w:p w:rsidR="00ED1C51" w:rsidRPr="00117C2D" w:rsidRDefault="00ED1C5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Письмо в профессиональной деятельности педагога</w:t>
            </w:r>
          </w:p>
          <w:p w:rsidR="00ED1C51" w:rsidRPr="00117C2D" w:rsidRDefault="00ED1C51"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Письмо как вид речевой деятельности педагога. Ведение деловой переписки. Особенности стилистики официальных и неофициальных писем, социокультурные различия в формате корреспонденции на государственном и иностранном(-ых) языках</w:t>
            </w:r>
          </w:p>
          <w:p w:rsidR="00ED1C51" w:rsidRPr="00117C2D" w:rsidRDefault="00ED1C51" w:rsidP="00117C2D">
            <w:pPr>
              <w:tabs>
                <w:tab w:val="left" w:pos="993"/>
              </w:tabs>
              <w:spacing w:after="0" w:line="240" w:lineRule="auto"/>
              <w:ind w:firstLine="709"/>
              <w:jc w:val="both"/>
              <w:rPr>
                <w:rFonts w:ascii="Times New Roman" w:eastAsia="Times New Roman" w:hAnsi="Times New Roman" w:cs="Times New Roman"/>
                <w:sz w:val="24"/>
                <w:szCs w:val="24"/>
              </w:rPr>
            </w:pPr>
            <w:r w:rsidRPr="00117C2D">
              <w:rPr>
                <w:rFonts w:ascii="Times New Roman" w:hAnsi="Times New Roman" w:cs="Times New Roman"/>
                <w:sz w:val="24"/>
                <w:szCs w:val="24"/>
                <w:shd w:val="clear" w:color="auto" w:fill="FFFFFF"/>
              </w:rPr>
              <w:t>Понятие культуры письма. Аспекты изучения письменной речи</w:t>
            </w:r>
            <w:r w:rsidRPr="00117C2D">
              <w:rPr>
                <w:rFonts w:ascii="Times New Roman" w:hAnsi="Times New Roman" w:cs="Times New Roman"/>
                <w:sz w:val="24"/>
                <w:szCs w:val="24"/>
              </w:rPr>
              <w:t xml:space="preserve">. </w:t>
            </w:r>
            <w:r w:rsidRPr="00117C2D">
              <w:rPr>
                <w:rFonts w:ascii="Times New Roman" w:hAnsi="Times New Roman" w:cs="Times New Roman"/>
                <w:sz w:val="24"/>
                <w:szCs w:val="24"/>
                <w:shd w:val="clear" w:color="auto" w:fill="FFFFFF"/>
              </w:rPr>
              <w:t xml:space="preserve">Функции письменной речи. </w:t>
            </w:r>
            <w:r w:rsidRPr="00117C2D">
              <w:rPr>
                <w:rFonts w:ascii="Times New Roman" w:hAnsi="Times New Roman" w:cs="Times New Roman"/>
                <w:sz w:val="24"/>
                <w:szCs w:val="24"/>
              </w:rPr>
              <w:t xml:space="preserve">Структура письма как вида речевой деятельности. Классификации письма в зависимости от степени готовности текста для прочтения; адресованности письменного текста и цели написания. </w:t>
            </w:r>
            <w:r w:rsidRPr="00117C2D">
              <w:rPr>
                <w:rFonts w:ascii="Times New Roman" w:hAnsi="Times New Roman" w:cs="Times New Roman"/>
                <w:sz w:val="24"/>
                <w:szCs w:val="24"/>
                <w:shd w:val="clear" w:color="auto" w:fill="FFFFFF"/>
              </w:rPr>
              <w:t>Коммуникативные возможности письменной речи в сопоставлении с устной речью</w:t>
            </w:r>
          </w:p>
          <w:p w:rsidR="00ED1C51" w:rsidRPr="00117C2D" w:rsidRDefault="00ED1C5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Речевой этикет в педагогической практике</w:t>
            </w:r>
          </w:p>
          <w:p w:rsidR="00ED1C51" w:rsidRPr="00117C2D" w:rsidRDefault="00ED1C51" w:rsidP="00117C2D">
            <w:pPr>
              <w:spacing w:line="240" w:lineRule="auto"/>
              <w:rPr>
                <w:rFonts w:ascii="Times New Roman" w:hAnsi="Times New Roman" w:cs="Times New Roman"/>
                <w:sz w:val="24"/>
                <w:szCs w:val="24"/>
              </w:rPr>
            </w:pPr>
            <w:r w:rsidRPr="00117C2D">
              <w:rPr>
                <w:rFonts w:ascii="Times New Roman" w:eastAsia="Times New Roman" w:hAnsi="Times New Roman" w:cs="Times New Roman"/>
                <w:sz w:val="24"/>
                <w:szCs w:val="24"/>
              </w:rPr>
              <w:t>Особенности речевого этикета педагога. Соотношение понятий "речевой этикет" и "языковая культура". Типичные нарушения речевого этикета. Правила речевого этикета педагога</w:t>
            </w:r>
          </w:p>
          <w:p w:rsidR="00192F8E" w:rsidRPr="00117C2D" w:rsidRDefault="00192F8E"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i/>
                <w:iCs/>
                <w:sz w:val="24"/>
                <w:szCs w:val="24"/>
              </w:rPr>
            </w:pPr>
            <w:r w:rsidRPr="00117C2D">
              <w:rPr>
                <w:rFonts w:ascii="Times New Roman" w:eastAsia="Times New Roman" w:hAnsi="Times New Roman" w:cs="Times New Roman"/>
                <w:sz w:val="24"/>
                <w:szCs w:val="24"/>
              </w:rPr>
              <w:t xml:space="preserve">Б1.О.01.04(К) </w:t>
            </w:r>
            <w:r w:rsidRPr="00117C2D">
              <w:rPr>
                <w:rFonts w:ascii="Times New Roman" w:eastAsia="Times New Roman" w:hAnsi="Times New Roman" w:cs="Times New Roman"/>
                <w:i/>
                <w:iCs/>
                <w:sz w:val="24"/>
                <w:szCs w:val="24"/>
              </w:rPr>
              <w:t>Экзамен по модулю "Профессиональная коммуникация"</w:t>
            </w:r>
          </w:p>
        </w:tc>
      </w:tr>
      <w:tr w:rsidR="001E2422" w:rsidRPr="00117C2D" w:rsidTr="001E2422">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Б1.О.01.ДВ.01 </w:t>
            </w:r>
            <w:r w:rsidRPr="00117C2D">
              <w:rPr>
                <w:rFonts w:ascii="Times New Roman" w:eastAsia="Times New Roman" w:hAnsi="Times New Roman" w:cs="Times New Roman"/>
                <w:bCs/>
                <w:sz w:val="24"/>
                <w:szCs w:val="24"/>
              </w:rPr>
              <w:t>Элективные дисциплины (модули)</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92F8E"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Б1.О.01.ДВ.01.01 Психологические особенности профессиональных и межкультурных коммуникаций в образовании</w:t>
            </w:r>
          </w:p>
          <w:p w:rsidR="0014110D" w:rsidRPr="00117C2D" w:rsidRDefault="007B4236" w:rsidP="00117C2D">
            <w:pPr>
              <w:spacing w:after="0" w:line="240" w:lineRule="auto"/>
              <w:jc w:val="both"/>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1. Профессиональное общение и межкультурные деловые коммуникации</w:t>
            </w:r>
            <w:r w:rsidR="0014110D" w:rsidRPr="00117C2D">
              <w:rPr>
                <w:rFonts w:ascii="Times New Roman" w:hAnsi="Times New Roman" w:cs="Times New Roman"/>
                <w:sz w:val="24"/>
                <w:szCs w:val="24"/>
              </w:rPr>
              <w:t>.</w:t>
            </w:r>
          </w:p>
          <w:p w:rsidR="0014110D" w:rsidRPr="00117C2D" w:rsidRDefault="007B4236" w:rsidP="00117C2D">
            <w:pPr>
              <w:spacing w:after="0" w:line="240" w:lineRule="auto"/>
              <w:jc w:val="both"/>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Профессиональное общение. Понятие и сущность. Виды и формы. Виды коммуникативных барьеров. Вербальный и невербальный аспекты делового дискурса. О проблемном подходе к пониманию целевой ситуации</w:t>
            </w:r>
            <w:r w:rsidR="0014110D" w:rsidRPr="00117C2D">
              <w:rPr>
                <w:rFonts w:ascii="Times New Roman" w:hAnsi="Times New Roman" w:cs="Times New Roman"/>
                <w:sz w:val="24"/>
                <w:szCs w:val="24"/>
              </w:rPr>
              <w:t>.</w:t>
            </w:r>
          </w:p>
          <w:p w:rsidR="0014110D" w:rsidRPr="00117C2D" w:rsidRDefault="007B4236" w:rsidP="00117C2D">
            <w:pPr>
              <w:spacing w:after="0" w:line="240" w:lineRule="auto"/>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2. Межкультурные различия в профессиональном общении</w:t>
            </w:r>
            <w:r w:rsidR="0014110D" w:rsidRPr="00117C2D">
              <w:rPr>
                <w:rFonts w:ascii="Times New Roman" w:hAnsi="Times New Roman" w:cs="Times New Roman"/>
                <w:sz w:val="24"/>
                <w:szCs w:val="24"/>
              </w:rPr>
              <w:t>.</w:t>
            </w:r>
          </w:p>
          <w:p w:rsidR="007B4236" w:rsidRPr="00117C2D" w:rsidRDefault="007B4236"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Межкультурная дифференциация: когнитивные константы и культурологические модели. Способы принятия решений в различных культурах. Взаимосвязь национальной ментальности и корпоративной культуры в разных странах. Модели культуры. Культуры высокого и низкого контекста. Язык как составляющая культуры. Роль межкультурной</w:t>
            </w:r>
          </w:p>
          <w:p w:rsidR="007B4236" w:rsidRPr="00117C2D" w:rsidRDefault="007B4236"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коммуникации в профессиональной деятельности.</w:t>
            </w:r>
          </w:p>
          <w:p w:rsidR="0014110D" w:rsidRPr="00117C2D" w:rsidRDefault="007B4236" w:rsidP="00117C2D">
            <w:pPr>
              <w:spacing w:after="0" w:line="240" w:lineRule="auto"/>
              <w:jc w:val="both"/>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3. Особенности профессиональной и межкультурной коммуникации в образовании</w:t>
            </w:r>
            <w:r w:rsidR="0014110D" w:rsidRPr="00117C2D">
              <w:rPr>
                <w:rFonts w:ascii="Times New Roman" w:hAnsi="Times New Roman" w:cs="Times New Roman"/>
                <w:sz w:val="24"/>
                <w:szCs w:val="24"/>
              </w:rPr>
              <w:t>.</w:t>
            </w:r>
          </w:p>
          <w:p w:rsidR="0014110D" w:rsidRPr="00117C2D" w:rsidRDefault="007B4236"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Коммуникация в переговорном процессе. Умение слушать, поддержать разговор, противостоять попыткам манипуляции. Предупреждение конфликтов.</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Особенности работы в полиэтнической и поликультурной команде. Проявления вежливости в поликультурной среде. Язык общения. Отношение к нормативным актам, законам и правилам. Честность и справедливость. Доверие. Подарки,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подношения и взятки</w:t>
            </w:r>
            <w:r w:rsidR="0014110D" w:rsidRPr="00117C2D">
              <w:rPr>
                <w:rFonts w:ascii="Times New Roman" w:hAnsi="Times New Roman" w:cs="Times New Roman"/>
                <w:sz w:val="24"/>
                <w:szCs w:val="24"/>
              </w:rPr>
              <w:t>.</w:t>
            </w:r>
          </w:p>
          <w:p w:rsidR="0014110D" w:rsidRPr="00117C2D" w:rsidRDefault="007B4236"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4. Невербальная коммуникация</w:t>
            </w:r>
            <w:r w:rsidR="0014110D" w:rsidRPr="00117C2D">
              <w:rPr>
                <w:rFonts w:ascii="Times New Roman" w:hAnsi="Times New Roman" w:cs="Times New Roman"/>
                <w:sz w:val="24"/>
                <w:szCs w:val="24"/>
              </w:rPr>
              <w:t>.</w:t>
            </w:r>
          </w:p>
          <w:p w:rsidR="0014110D" w:rsidRPr="00117C2D" w:rsidRDefault="007B4236"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Невербальная коммуникация в профессиональном общении. Язык телодвижений (кинесика). Мимика и жесты. Зрительный контакт (окулистика). Расстояние между говорящими (проксемика). Тактильный контакт (гаптика).</w:t>
            </w:r>
            <w:r w:rsidR="0014110D" w:rsidRPr="00117C2D">
              <w:rPr>
                <w:rFonts w:ascii="Times New Roman" w:hAnsi="Times New Roman" w:cs="Times New Roman"/>
                <w:sz w:val="24"/>
                <w:szCs w:val="24"/>
              </w:rPr>
              <w:t>.</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Б1.О.01.ДВ.01.02 Психологические особенности коммуникаций в разных культурах</w:t>
            </w:r>
          </w:p>
          <w:p w:rsidR="0014110D" w:rsidRPr="00117C2D" w:rsidRDefault="0014110D"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Межкультурная коммуникация: условия, проблемы, ресурсы </w:t>
            </w:r>
          </w:p>
          <w:p w:rsidR="0014110D" w:rsidRPr="00117C2D" w:rsidRDefault="0014110D"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Коммуникация как процесс и ее составляющие. Исторические факторы и обстоятельства возникновения межкультурной коммуникации. Сущность межкультурной коммуникации. Детерминанты межкультурной коммуникации: отношение к природе, отношение к времени, отношение к пространству, отношение к общению, типы информационных потоков, отношение к личной свободе, отношение к природе человека, отношение к межкультурной коммуникации. Составляющие процесса коммуникации, определяемые культурой (Л. Самовар, Р.Портер): отношения, стереотипы, социальная организация культуры, образ мысли и методы аргументации, социальные роли, знание языка, восприятие пространства, отношение ко времени. Причины возникновения трудностей в межкультурном общении. Правила межкультурной коммуникации.</w:t>
            </w:r>
          </w:p>
          <w:p w:rsidR="0014110D" w:rsidRPr="00117C2D" w:rsidRDefault="0014110D"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Национальная и этническая культура в современном обществе. Корпоративная культура </w:t>
            </w:r>
          </w:p>
          <w:p w:rsidR="0014110D" w:rsidRPr="00117C2D" w:rsidRDefault="0014110D"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Понятие и сущность культуры. Национальная культура, этническая культура – употребление и дефиниция понятий. Уровни культуры: технический, формальный, неформальный. Теории межкультурной коммуникации: теория высоко– и низкоконтекстуальных культур (Э. Холл), теория культурных измерений (Г. Хофштеде), теория культурной грамотности (Э. Хирш). Корпоративная и организационная культура. Основные атрибуты корпоративной культуры. Первичные и вторичные механизмы передачи корпоративной культуры. Факторы, способствующие поддержанию корпоративной культуры в организации. Уровни копоративной культуры (по Э. Шейну, по Т. Дилу и А.Кеннеди, по Г. Трайсу и Дж. Бейеру). Типология корпоративных культур (Т. Дил и А.Кеннеди, Ф. Тромпенаарс). Связь корпоративной культуры с успешной деятельностью организации</w:t>
            </w:r>
          </w:p>
          <w:p w:rsidR="00A72774" w:rsidRPr="00117C2D" w:rsidRDefault="00EC2783" w:rsidP="00117C2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Межкультурная дифференциация.</w:t>
            </w:r>
            <w:r w:rsidR="0014110D" w:rsidRPr="00117C2D">
              <w:rPr>
                <w:rFonts w:ascii="Times New Roman" w:hAnsi="Times New Roman" w:cs="Times New Roman"/>
                <w:sz w:val="24"/>
                <w:szCs w:val="24"/>
              </w:rPr>
              <w:t xml:space="preserve"> </w:t>
            </w:r>
          </w:p>
          <w:p w:rsidR="0014110D" w:rsidRPr="00117C2D" w:rsidRDefault="0014110D"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Эффективная коммуникация и ее элементы. Виды межкультурной коммуникации. Специфика вербальной коммуникации в межкультурном общении: формы, стили, контексты вербальной коммуникации. Сущность невербальной коммуникации. Формы и способы невербальной коммуникации в контексте различных культур. Перцептивная сторона межкультурных коммуникаций. Фактор первого впечатления, фактор превосходства, фактор привлекательности фактор отношения к нам и их проявления в межкультурной коммуникации. Различия в восприятии и интерпретации культуры. Понятие и детерминанты межличностной аттракции. Внешние и внутренние факторы аттракции. Атрибуция в межкультурной коммуникации. Ошибки атрибуции и их влияние на процесс межкультурной коммуникации.</w:t>
            </w:r>
            <w:r w:rsidR="00A72774" w:rsidRPr="00117C2D">
              <w:rPr>
                <w:rFonts w:ascii="Times New Roman" w:hAnsi="Times New Roman" w:cs="Times New Roman"/>
                <w:sz w:val="24"/>
                <w:szCs w:val="24"/>
              </w:rPr>
              <w:t xml:space="preserve"> Особенности коммуникации представителей разных культур. Учет специфики коммуникаций в зависимости от этнической и культурной принадлежности делового партнера. Коммуникативное единство организации. Психологический климат в организации.</w:t>
            </w:r>
          </w:p>
          <w:p w:rsidR="00A72774" w:rsidRPr="00117C2D" w:rsidRDefault="00A72774"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Стереотипы и предрассудки в межкультурной коммуникации </w:t>
            </w:r>
          </w:p>
          <w:p w:rsidR="00A72774" w:rsidRPr="00117C2D" w:rsidRDefault="00A72774"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Понятие и сущность стереотипа. Природа и функции стереотипов. Значение стереотипов в межкультурной коммуникации. Основные свойства этнических стереотипов (эмоционально-оценочный характер, устойчивость, регидность к новой информации, согласованность, неточность). Признаки истинности (точности) стереотипов. Механизм формирования стереотипов средствами массовой информации. Влияние стереотипов на процесс межкультурной коммуникации. Предрассудки и механизм их формирования. Роль предрассудков в жизни человека. Типы предрассудков (яркие необоснованные предрассудки, символические предрассудки, токенизский тип, предрассудки тип «длинной руки», фактические антипатии, предрассудки типа «знакомое и незнакомое»). Коррекция и изменение предрассудков.</w:t>
            </w:r>
          </w:p>
          <w:p w:rsidR="00A72774" w:rsidRPr="00117C2D" w:rsidRDefault="00A72774"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Межкультурные конфликты и пути их преодоления </w:t>
            </w:r>
          </w:p>
          <w:p w:rsidR="00FA7F06" w:rsidRPr="00117C2D" w:rsidRDefault="00A72774"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Понятие «конфликт», динамика конфликта, причины межэтнических и межкультурных конфликтов. Конфликтогены в межкультурном взаимодействии. Подходы к рассмотрению межэтнического и межкультурного взаимодействия: мотивационный (З. Фрейд, Т. Арондо); ситуативный (М. Шериф, Д.Т. Кэмпбелл); когнитивный (Г. Тэджфел, Дж. Тернер); деятельностный (Л.С. Выготский, А.Н. Леонтьев, В.С. Агеев). Механизмы межэтнического взаимодействия (процессы сближения / отдаления). Стратегии межэтнического взаимодействия. Понятие аккультурации, стратегии: ассимиляция, сепарация, интеграция. Понятия «межэтническая напряженность», этнические конфликты, межкультурные конфликты. Специфика и причины этнических и межкультурных конфликтов. Территориальные конфликты, социальные, ресурсные. Особенности протекания этнических и межкультурных конфликтов. Способы урегулирования межэтнических и межкультурных конфликтов. Психологическое урегулирование конфликтов в рамках различных психологических школ. Стратегии разрешения конфликта в</w:t>
            </w:r>
            <w:r w:rsidR="00FA7F06" w:rsidRPr="00117C2D">
              <w:rPr>
                <w:rFonts w:ascii="Times New Roman" w:hAnsi="Times New Roman" w:cs="Times New Roman"/>
                <w:sz w:val="24"/>
                <w:szCs w:val="24"/>
              </w:rPr>
              <w:t xml:space="preserve"> разных национальных культурах.</w:t>
            </w:r>
          </w:p>
          <w:p w:rsidR="00FA7F06" w:rsidRPr="00117C2D" w:rsidRDefault="00EC2783" w:rsidP="00117C2D">
            <w:pPr>
              <w:spacing w:after="0" w:line="240" w:lineRule="auto"/>
              <w:jc w:val="both"/>
              <w:rPr>
                <w:rFonts w:ascii="Times New Roman" w:hAnsi="Times New Roman" w:cs="Times New Roman"/>
                <w:sz w:val="24"/>
                <w:szCs w:val="24"/>
              </w:rPr>
            </w:pPr>
            <w:r w:rsidRPr="001F6444">
              <w:rPr>
                <w:rFonts w:ascii="Times New Roman" w:hAnsi="Times New Roman" w:cs="Times New Roman"/>
                <w:color w:val="000000"/>
                <w:sz w:val="24"/>
                <w:szCs w:val="24"/>
              </w:rPr>
              <w:t>Предотвращение ошибок в межкультурном деловом общении</w:t>
            </w:r>
            <w:r w:rsidR="00A72774" w:rsidRPr="00117C2D">
              <w:rPr>
                <w:rFonts w:ascii="Times New Roman" w:hAnsi="Times New Roman" w:cs="Times New Roman"/>
                <w:sz w:val="24"/>
                <w:szCs w:val="24"/>
              </w:rPr>
              <w:t xml:space="preserve"> </w:t>
            </w:r>
          </w:p>
          <w:p w:rsidR="0014110D" w:rsidRPr="00117C2D" w:rsidRDefault="00A72774"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Особенности многонациональных корпораций (МНК). Взаимное влияние корпоративной культуры МНК и национальной культуры принимающей страны. Методы облегчения процесса аккультурации при поступлении на работу в МНК. Синергические навыки, необходимые для успешной деятельности международного руководителя.</w:t>
            </w:r>
          </w:p>
          <w:p w:rsidR="0014110D" w:rsidRPr="00117C2D" w:rsidRDefault="00A72774"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Изучение культуры как основа развития межкультурной компетенции. Условия и предпосылки достижения профессионализма в регулировании межнациональных отношений. Понятие толерантности и интолерантности, их проявления и самооценка. Лояльность в понимании различных культур. Личностные качества специалиста, необходимые для продуктивной профессиональной деятельности в области межкультурных коммуникаций. Деятельность руководителя и специалистов организации, направленная на оптимизацию межкультурной коммуникации, развитие корпоративной культуры.</w:t>
            </w:r>
          </w:p>
          <w:p w:rsidR="0014110D" w:rsidRPr="00117C2D" w:rsidRDefault="0014110D" w:rsidP="00117C2D">
            <w:pPr>
              <w:spacing w:after="0" w:line="240" w:lineRule="auto"/>
              <w:ind w:firstLine="709"/>
              <w:rPr>
                <w:rFonts w:ascii="Times New Roman" w:eastAsia="Times New Roman" w:hAnsi="Times New Roman" w:cs="Times New Roman"/>
                <w:sz w:val="24"/>
                <w:szCs w:val="24"/>
                <w:highlight w:val="yellow"/>
              </w:rPr>
            </w:pPr>
          </w:p>
        </w:tc>
      </w:tr>
    </w:tbl>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p>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bCs/>
          <w:sz w:val="24"/>
          <w:szCs w:val="24"/>
        </w:rPr>
        <w:t>Часть, формируемая участниками образовательных отношений</w:t>
      </w:r>
    </w:p>
    <w:tbl>
      <w:tblPr>
        <w:tblW w:w="9654" w:type="dxa"/>
        <w:tblInd w:w="93" w:type="dxa"/>
        <w:tblLook w:val="04A0" w:firstRow="1" w:lastRow="0" w:firstColumn="1" w:lastColumn="0" w:noHBand="0" w:noVBand="1"/>
      </w:tblPr>
      <w:tblGrid>
        <w:gridCol w:w="9654"/>
      </w:tblGrid>
      <w:tr w:rsidR="001E2422" w:rsidRPr="00117C2D" w:rsidTr="001E2422">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Б1.В.01 </w:t>
            </w:r>
            <w:r w:rsidRPr="00117C2D">
              <w:rPr>
                <w:rFonts w:ascii="Times New Roman" w:eastAsia="Times New Roman" w:hAnsi="Times New Roman" w:cs="Times New Roman"/>
                <w:bCs/>
                <w:sz w:val="24"/>
                <w:szCs w:val="24"/>
              </w:rPr>
              <w:t>Модуль "Ключевые компетенции менеджера образования"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highlight w:val="yellow"/>
              </w:rPr>
            </w:pPr>
            <w:r w:rsidRPr="00117C2D">
              <w:rPr>
                <w:rFonts w:ascii="Times New Roman" w:eastAsia="Times New Roman" w:hAnsi="Times New Roman" w:cs="Times New Roman"/>
                <w:sz w:val="24"/>
                <w:szCs w:val="24"/>
              </w:rPr>
              <w:t>Б1.В.01.01 Теория и практика лидерства в образовательной организации</w:t>
            </w:r>
          </w:p>
          <w:p w:rsidR="00884603" w:rsidRPr="00117C2D" w:rsidRDefault="0088460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Теоретические основы лидерства. </w:t>
            </w:r>
          </w:p>
          <w:p w:rsidR="00884603"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Понятие лидерства. Изучение феномена лидерства в зарубежных и отечественных психологических, социологических исследованиях, исследованиях в области менеджмента. Классификация теорий и проблемное поле лидерства. Классические теории лидерства. Теория лидерских качеств. Анализ теорий личностных качеств Р.Стогдилл. Поведенческий подход к изучению лидерства (Р.Лайкерт, Р.Блейк и Дж.Моутон). Ситуационные теории лидерства (Ф.Фидлер, У.Реддин, П.Херси и К.Бланшар, В.Врум и Ф.Йетон). Трансакционное и трансформационное лидерство. </w:t>
            </w:r>
          </w:p>
          <w:p w:rsidR="00884603"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Современные исследования лидерства. Теория эмоционального интеллекта и лидерство. Теория «внутреннего стимулирования» лидерства К Кэшмана. Теория опосредованного лидерства Р.Фишера и А.Шарпа. Воспроизводство и преемственность лидерства (Н.Тичи). 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w:t>
            </w:r>
          </w:p>
          <w:p w:rsidR="00884603"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Б.Д.Парыгин, Р.Л.Кричевский и др.). </w:t>
            </w:r>
          </w:p>
          <w:p w:rsidR="00884603" w:rsidRPr="00117C2D" w:rsidRDefault="0088460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Лидерство в малых и больших группах. </w:t>
            </w:r>
          </w:p>
          <w:p w:rsidR="00884603"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М.Белбина к формированию команды. </w:t>
            </w:r>
          </w:p>
          <w:p w:rsidR="00884603"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Подход И. Адизеса к способам формирования управленческих команд. Этапы формирования команды (Б.Такманн). Технологии эффективного развития команды на каждом этапе ее формирования. Факторы успешности команды. </w:t>
            </w:r>
          </w:p>
          <w:p w:rsidR="00A72774"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Лидерство в группе, команде. Теория «ограниченной реальности» Г.Сайман. Способы выработки коллективных решений. Основные функции менеджмента в процессе создания и деятельности команд.</w:t>
            </w:r>
          </w:p>
          <w:p w:rsidR="00884603" w:rsidRPr="00117C2D" w:rsidRDefault="0088460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Стили лидерства и руководства. Оценка эффективности индивидуального стиля руководства образовательной организацией. </w:t>
            </w:r>
          </w:p>
          <w:p w:rsidR="00884603"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p w:rsidR="00884603" w:rsidRPr="00117C2D" w:rsidRDefault="00884603"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Влияние и власть в образовательной организации. </w:t>
            </w:r>
          </w:p>
          <w:p w:rsidR="00884603" w:rsidRPr="00117C2D" w:rsidRDefault="00884603"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w:t>
            </w:r>
          </w:p>
          <w:p w:rsidR="00884603" w:rsidRPr="00117C2D" w:rsidRDefault="00884603" w:rsidP="00117C2D">
            <w:pPr>
              <w:spacing w:after="0" w:line="240" w:lineRule="auto"/>
              <w:ind w:firstLine="709"/>
              <w:jc w:val="both"/>
              <w:rPr>
                <w:rFonts w:ascii="Times New Roman" w:eastAsia="Times New Roman" w:hAnsi="Times New Roman" w:cs="Times New Roman"/>
                <w:sz w:val="24"/>
                <w:szCs w:val="24"/>
                <w:highlight w:val="yellow"/>
              </w:rPr>
            </w:pPr>
            <w:r w:rsidRPr="00117C2D">
              <w:rPr>
                <w:rFonts w:ascii="Times New Roman" w:hAnsi="Times New Roman" w:cs="Times New Roman"/>
                <w:sz w:val="24"/>
                <w:szCs w:val="24"/>
              </w:rPr>
              <w:t>Уровни (этапы) развития индивидуальных представлений о власти (J.Hagberg). Последствия обладания властью. Особенности взаимодействия руководителя и подчиненных, имеющих различные представления о власти.</w:t>
            </w:r>
          </w:p>
          <w:p w:rsidR="00884603" w:rsidRPr="00117C2D" w:rsidRDefault="00884603"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Б1.В.01.02 Майнд-фитнес</w:t>
            </w:r>
          </w:p>
          <w:p w:rsidR="001D400C" w:rsidRPr="00117C2D" w:rsidRDefault="001D400C" w:rsidP="00117C2D">
            <w:pPr>
              <w:spacing w:after="0" w:line="240" w:lineRule="auto"/>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Понятие и значение майнд-фитнес (mind-fitness) для современного профессионала</w:t>
            </w:r>
          </w:p>
          <w:p w:rsidR="001D400C" w:rsidRPr="00117C2D" w:rsidRDefault="001D400C" w:rsidP="00117C2D">
            <w:pPr>
              <w:spacing w:after="0" w:line="240" w:lineRule="auto"/>
              <w:ind w:firstLine="709"/>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Тенденции развития рынка труда. Требования работодателей к работникам будущего. Форсайт-технология как средство прогнозирования будущей карьеры. Атлас новых профессий. Надпрофессиональные навыки в профессиях будущего. Тренер по майнд- фитнесу - профессия будущего.</w:t>
            </w:r>
          </w:p>
          <w:p w:rsidR="001D400C" w:rsidRPr="00117C2D" w:rsidRDefault="001D400C" w:rsidP="00117C2D">
            <w:pPr>
              <w:spacing w:after="0" w:line="240" w:lineRule="auto"/>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Развитие критического и системного мышления</w:t>
            </w:r>
          </w:p>
          <w:p w:rsidR="001D400C" w:rsidRPr="00117C2D" w:rsidRDefault="001D400C" w:rsidP="00117C2D">
            <w:pPr>
              <w:spacing w:after="0" w:line="240" w:lineRule="auto"/>
              <w:ind w:firstLine="709"/>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Формирование понятий. Проверка гипотез. Логика. Умозаключения и дедуктивное рассуждение. Формальное мышление. Принятие решений. Индуктивное рассуждение. Принятие решений в «реальном мире». Рассуждение и мозг. Оценка вероятностей. Репрезентативность. Принятие   решений и рациональность. Мышление: решение задач, творчество и человеческий интеллект. Репрезентация задачи. Внутренняя репрезентация и решение задач</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D400C"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Б1.В.01.03 Тренинг коммуникативной компетентности</w:t>
            </w:r>
          </w:p>
          <w:p w:rsidR="003D4F0F" w:rsidRPr="00117C2D" w:rsidRDefault="003D4F0F" w:rsidP="00117C2D">
            <w:pPr>
              <w:spacing w:after="0" w:line="240" w:lineRule="auto"/>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Понятие и содержание коммуникативной компетентности</w:t>
            </w:r>
          </w:p>
          <w:p w:rsidR="003D4F0F" w:rsidRPr="00117C2D" w:rsidRDefault="003D4F0F"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Понятие социально-психологической компетентности в общении. Виды компетентности. Компетентность и умение. Компетентность и эффективность. Вузовский опыт развития социальных умений и навыков общения у студентов педагогических специальностей. Компетентность как система знаний, умений и навыков. Вербальная и невербальная коммуникация. Коммуникативные техники. Коммуникативная толерантность. Средства вербального и невербального общения. Коммуникативное мастерство личности. Стадии общения как психологической деятельности: выбор партнера; предъявление себя партнеру; проявление встречной заинтересованности; обмен представлениями, мыслями, чувствами, отношениями; установление взаимоотношений. Коммуникативная, перцептивная и интерактивная функции общения.</w:t>
            </w:r>
          </w:p>
          <w:p w:rsidR="00542F9D" w:rsidRDefault="00EC2783" w:rsidP="00EC2783">
            <w:pPr>
              <w:spacing w:after="0" w:line="240" w:lineRule="auto"/>
              <w:jc w:val="both"/>
              <w:rPr>
                <w:rFonts w:ascii="Times New Roman" w:eastAsia="Times New Roman" w:hAnsi="Times New Roman" w:cs="Times New Roman"/>
                <w:sz w:val="24"/>
                <w:szCs w:val="24"/>
              </w:rPr>
            </w:pPr>
            <w:r w:rsidRPr="00A00385">
              <w:rPr>
                <w:rFonts w:ascii="Times New Roman" w:hAnsi="Times New Roman" w:cs="Times New Roman"/>
                <w:color w:val="000000"/>
                <w:sz w:val="24"/>
                <w:szCs w:val="24"/>
              </w:rPr>
              <w:t>Строение и компоненты коммуникативной компетентности</w:t>
            </w:r>
            <w:r w:rsidRPr="00117C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C2783" w:rsidRPr="00117C2D" w:rsidRDefault="00EC2783" w:rsidP="00EC2783">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Развитие коммуникативной компетентности.</w:t>
            </w:r>
          </w:p>
        </w:tc>
      </w:tr>
    </w:tbl>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p>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bCs/>
          <w:sz w:val="24"/>
          <w:szCs w:val="24"/>
        </w:rPr>
        <w:t>К.М.Комплексные модули</w:t>
      </w:r>
    </w:p>
    <w:tbl>
      <w:tblPr>
        <w:tblW w:w="9654" w:type="dxa"/>
        <w:tblInd w:w="93" w:type="dxa"/>
        <w:tblLook w:val="04A0" w:firstRow="1" w:lastRow="0" w:firstColumn="1" w:lastColumn="0" w:noHBand="0" w:noVBand="1"/>
      </w:tblPr>
      <w:tblGrid>
        <w:gridCol w:w="9654"/>
      </w:tblGrid>
      <w:tr w:rsidR="001E2422" w:rsidRPr="00117C2D" w:rsidTr="001E2422">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К.М.01 </w:t>
            </w:r>
            <w:r w:rsidRPr="00117C2D">
              <w:rPr>
                <w:rFonts w:ascii="Times New Roman" w:eastAsia="Times New Roman" w:hAnsi="Times New Roman" w:cs="Times New Roman"/>
                <w:bCs/>
                <w:sz w:val="24"/>
                <w:szCs w:val="24"/>
              </w:rPr>
              <w:t>Модуль "Методологические основы современного образования"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К.М.01.01 Современные проблемы науки</w:t>
            </w:r>
          </w:p>
          <w:p w:rsidR="00FA7F06" w:rsidRPr="00117C2D" w:rsidRDefault="00053D0A"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Определение науки. Основные понятия науки</w:t>
            </w:r>
            <w:r w:rsidR="0078155C" w:rsidRPr="00117C2D">
              <w:rPr>
                <w:rFonts w:ascii="Times New Roman" w:eastAsia="Times New Roman" w:hAnsi="Times New Roman" w:cs="Times New Roman"/>
                <w:sz w:val="24"/>
                <w:szCs w:val="24"/>
              </w:rPr>
              <w:t xml:space="preserve">. </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Определение науки и её функций. Объект и предмет науки. Полипарагдимальность как парадигма современной науки. Классификация наук. Основные понятия: наука, научное понятие, научный закон, парадигма, образовательная парадигма, образование, информационное общество, современное образование, развитие образования, ценности образования.</w:t>
            </w:r>
          </w:p>
          <w:p w:rsidR="00FA7F06" w:rsidRPr="00117C2D" w:rsidRDefault="0078155C"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Методология науки. </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Определение методологии. Методология педагогической науки. Уровни методологического знания. Особенности научной деятельности. Методы научного познания. История науки. Основные понятия: методология, теория, методологические и теоретические подходы, мировоззрение, современные педагогические теории, концепция, педагогические закономерности, познание, методы, развитие педагогики.</w:t>
            </w:r>
          </w:p>
          <w:p w:rsidR="00FA7F06" w:rsidRPr="00117C2D" w:rsidRDefault="0078155C"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Педагогические теории, концепции, положения. </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Теория как система принципов, законов, понятий, концепций. Критерии научной теории. Основные теории в педагогической науке и образовании. Характеристика образовательных теорий в современной науке. Проблема интеграции междисциплинарных знаний в современной науке. Основные понятия: научная теория, научные принципы, законы и закономерности, концепции, критерии, научные понятия, представления, научная новизна, образование как наука, междисциплинарные знания.</w:t>
            </w:r>
          </w:p>
          <w:p w:rsidR="00FA7F06" w:rsidRPr="00117C2D" w:rsidRDefault="0078155C"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Методологические подходы в науке.</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Научный подход и его компоненты. Характеристика основных подходов в науке образования. Научное исследование и его методология. Классификация методов исследования в образовании. Особенности научной деятельности.</w:t>
            </w:r>
          </w:p>
          <w:p w:rsidR="00FA7F06" w:rsidRPr="00117C2D" w:rsidRDefault="0078155C"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Методы получения современного научного знания. </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Проблема методов научного исследования. Методологические проблемы исследования. Теория и практика. Техника и процедура. Проблема, объект и предмет исследования. Цель, задачи и гипотеза исследования. Интерпретация основных понятий. Предварительный системный анализ объекта и предмета исследования. Определение эмпирических объектов исследования (объем выборки). Разработка или подбор методики. Пилотажное исследование. Сбор первичной информации. Логическая и количественная обработка собранных данных. Интерпретация результатов, выводы и отчеты. Методологические проблемы педагогической диагностики. Особенности педагогической диагностики. Проблемы взаимосвязи теории и практики. Децентрированный перевод. Валидность и надежность методик исследования. Репрезентативность.</w:t>
            </w:r>
          </w:p>
          <w:p w:rsidR="00FA7F06" w:rsidRPr="00117C2D" w:rsidRDefault="0078155C"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Проблемы современной науки</w:t>
            </w:r>
            <w:r w:rsidR="00FA7F06" w:rsidRPr="00117C2D">
              <w:rPr>
                <w:rFonts w:ascii="Times New Roman" w:eastAsia="Times New Roman" w:hAnsi="Times New Roman" w:cs="Times New Roman"/>
                <w:sz w:val="24"/>
                <w:szCs w:val="24"/>
              </w:rPr>
              <w:t>.</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Компетентностный подход в образовании как методология оценки качества современного образования. Основные понятия: классическое образование; развитие образования; Болонские соглашения в образовании; качество образования; методы оценки качества образования; инновации и инновационный процесс; виды инноваций в образовании; образовательный проект; проектная деятельность; содержание образования; проектирование содержания образования.</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К.М.01.02 Современные проблемы образования</w:t>
            </w:r>
          </w:p>
          <w:p w:rsidR="00FA7F06" w:rsidRPr="00117C2D" w:rsidRDefault="0078155C"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Основные понятия образования. </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Определение образования и его функций. Контекст понятия «образование». Место образования в обществе, государстве. Образование как общественная и личностная ценность. Тенденции развития образования в информационном обществе. Основные понятия: наука, научное понятие, научный закон, парадигма, образовательная парадигма, образование, информационное общество, современное образование, развитие образования, ценности образования.</w:t>
            </w:r>
          </w:p>
          <w:p w:rsidR="00FA7F06" w:rsidRPr="00117C2D" w:rsidRDefault="007C3CC1"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Методологичемкие подходы в образовании</w:t>
            </w:r>
            <w:r w:rsidR="0078155C" w:rsidRPr="00117C2D">
              <w:rPr>
                <w:rFonts w:ascii="Times New Roman" w:eastAsia="Times New Roman" w:hAnsi="Times New Roman" w:cs="Times New Roman"/>
                <w:sz w:val="24"/>
                <w:szCs w:val="24"/>
              </w:rPr>
              <w:t xml:space="preserve">. </w:t>
            </w:r>
          </w:p>
          <w:p w:rsidR="0078155C"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Определение методологии. Методология педагогической науки. Уровни методологического знания. Особенности научной деятельности. Методы научного познания. История науки и образования. Основные понятия: методология, теория, методологические и теоретические подходы, мировоззрение, современные педагогические теории, концепция, педагогические закономерности, познание, методы, развитие образования. </w:t>
            </w:r>
          </w:p>
          <w:p w:rsidR="003267B3" w:rsidRPr="00117C2D" w:rsidRDefault="0078155C"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Методы получения современного научного знания в области образования. </w:t>
            </w:r>
          </w:p>
          <w:p w:rsidR="00243390" w:rsidRPr="00117C2D" w:rsidRDefault="0078155C"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Проблема методов научного исследования. Методологические проблемы исследования. Теория и практика. Техника и процедура. Проблема, объект и предмет исследования. Цель, задачи и гипотеза исследования. Интерпретация основных понятий. Предварительный системный анализ объекта и предмета исследования. Определение эмпирических объектов исследования (объем выборки). Разработка или подбор методики. Пилотажное исследование. Сбор первичной информации. Логическая и количественная обработка собранных данных. Интерпретация результатов, выводы и отчеты. Методологические проблемы педагогической диагностики. Особенности педагогической диагностики. Проблемы взаимосвязи теории и практики. Децентрированный перевод. Валидность и надежность методик исследования. Репрезентативность.</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C3CC1"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К.М.01.03 Методология и методы научного исследования</w:t>
            </w:r>
            <w:r w:rsidR="007C3CC1" w:rsidRPr="00117C2D">
              <w:rPr>
                <w:rFonts w:ascii="Times New Roman" w:eastAsia="Times New Roman" w:hAnsi="Times New Roman" w:cs="Times New Roman"/>
                <w:sz w:val="24"/>
                <w:szCs w:val="24"/>
              </w:rPr>
              <w:t xml:space="preserve">. </w:t>
            </w:r>
          </w:p>
          <w:p w:rsidR="007C3CC1" w:rsidRPr="00117C2D" w:rsidRDefault="001D400C" w:rsidP="00117C2D">
            <w:pPr>
              <w:spacing w:after="0" w:line="240" w:lineRule="auto"/>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Сущность и содержание методологии научного исследования</w:t>
            </w:r>
            <w:r w:rsidR="007C3CC1" w:rsidRPr="00117C2D">
              <w:rPr>
                <w:rFonts w:ascii="Times New Roman" w:eastAsia="Times New Roman" w:hAnsi="Times New Roman" w:cs="Times New Roman"/>
                <w:sz w:val="24"/>
                <w:szCs w:val="24"/>
              </w:rPr>
              <w:t xml:space="preserve">. </w:t>
            </w:r>
          </w:p>
          <w:p w:rsidR="001D400C" w:rsidRPr="00117C2D" w:rsidRDefault="001D400C"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1D400C" w:rsidRPr="00117C2D" w:rsidRDefault="001D400C" w:rsidP="00117C2D">
            <w:pPr>
              <w:spacing w:after="0" w:line="240" w:lineRule="auto"/>
              <w:rPr>
                <w:rFonts w:ascii="Times New Roman" w:hAnsi="Times New Roman" w:cs="Times New Roman"/>
                <w:color w:val="000000"/>
                <w:sz w:val="24"/>
                <w:szCs w:val="24"/>
              </w:rPr>
            </w:pPr>
            <w:r w:rsidRPr="00117C2D">
              <w:rPr>
                <w:rFonts w:ascii="Times New Roman" w:hAnsi="Times New Roman" w:cs="Times New Roman"/>
                <w:color w:val="000000"/>
                <w:sz w:val="24"/>
                <w:szCs w:val="24"/>
              </w:rPr>
              <w:t>Принципы этики научного исследования</w:t>
            </w:r>
          </w:p>
          <w:p w:rsidR="001D400C" w:rsidRPr="00117C2D" w:rsidRDefault="00C006B5"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1D400C" w:rsidRPr="00117C2D" w:rsidRDefault="00C006B5" w:rsidP="00117C2D">
            <w:pPr>
              <w:spacing w:after="0" w:line="240" w:lineRule="auto"/>
              <w:rPr>
                <w:rFonts w:ascii="Times New Roman" w:hAnsi="Times New Roman" w:cs="Times New Roman"/>
                <w:color w:val="000000"/>
                <w:sz w:val="24"/>
                <w:szCs w:val="24"/>
              </w:rPr>
            </w:pPr>
            <w:r w:rsidRPr="00117C2D">
              <w:rPr>
                <w:rFonts w:ascii="Times New Roman" w:hAnsi="Times New Roman" w:cs="Times New Roman"/>
                <w:color w:val="000000"/>
                <w:sz w:val="24"/>
                <w:szCs w:val="24"/>
              </w:rPr>
              <w:t>Управление научно-исследовательскими работами в вузе</w:t>
            </w:r>
          </w:p>
          <w:p w:rsidR="001D400C" w:rsidRPr="00117C2D" w:rsidRDefault="00C006B5"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К.М.01.04 Инновационные процессы в образовании</w:t>
            </w:r>
          </w:p>
          <w:p w:rsidR="00243390" w:rsidRPr="00117C2D" w:rsidRDefault="0055402F"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1</w:t>
            </w:r>
            <w:r w:rsidR="007C3CC1" w:rsidRPr="00117C2D">
              <w:rPr>
                <w:rFonts w:ascii="Times New Roman" w:hAnsi="Times New Roman" w:cs="Times New Roman"/>
                <w:color w:val="000000"/>
                <w:sz w:val="24"/>
                <w:szCs w:val="24"/>
              </w:rPr>
              <w:t>. Понятие инноваций и инновационного процесса</w:t>
            </w:r>
            <w:r w:rsidR="007C3CC1" w:rsidRPr="00117C2D">
              <w:rPr>
                <w:rFonts w:ascii="Times New Roman" w:eastAsia="Times New Roman" w:hAnsi="Times New Roman" w:cs="Times New Roman"/>
                <w:sz w:val="24"/>
                <w:szCs w:val="24"/>
              </w:rPr>
              <w:t xml:space="preserve"> </w:t>
            </w:r>
          </w:p>
          <w:p w:rsidR="007C3CC1" w:rsidRPr="00117C2D" w:rsidRDefault="007C3CC1"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2. Инновации в образовании. Университетское образование</w:t>
            </w:r>
            <w:r w:rsidRPr="00117C2D">
              <w:rPr>
                <w:rFonts w:ascii="Times New Roman" w:eastAsia="Times New Roman" w:hAnsi="Times New Roman" w:cs="Times New Roman"/>
                <w:sz w:val="24"/>
                <w:szCs w:val="24"/>
              </w:rPr>
              <w:t xml:space="preserve"> </w:t>
            </w:r>
          </w:p>
          <w:p w:rsidR="00243390" w:rsidRPr="00117C2D" w:rsidRDefault="007C3CC1" w:rsidP="00117C2D">
            <w:pPr>
              <w:spacing w:after="0" w:line="240" w:lineRule="auto"/>
              <w:jc w:val="both"/>
              <w:rPr>
                <w:rFonts w:ascii="Times New Roman" w:hAnsi="Times New Roman" w:cs="Times New Roman"/>
                <w:color w:val="000000"/>
                <w:sz w:val="24"/>
                <w:szCs w:val="24"/>
              </w:rPr>
            </w:pPr>
            <w:r w:rsidRPr="00117C2D">
              <w:rPr>
                <w:rFonts w:ascii="Times New Roman" w:eastAsia="Times New Roman" w:hAnsi="Times New Roman" w:cs="Times New Roman"/>
                <w:sz w:val="24"/>
                <w:szCs w:val="24"/>
              </w:rPr>
              <w:t xml:space="preserve">3. </w:t>
            </w:r>
            <w:r w:rsidRPr="00117C2D">
              <w:rPr>
                <w:rFonts w:ascii="Times New Roman" w:hAnsi="Times New Roman" w:cs="Times New Roman"/>
                <w:color w:val="000000"/>
                <w:sz w:val="24"/>
                <w:szCs w:val="24"/>
              </w:rPr>
              <w:t>Методы выбора,  прогнозирования инновационных процессов</w:t>
            </w:r>
          </w:p>
          <w:p w:rsidR="007C3CC1" w:rsidRPr="00117C2D" w:rsidRDefault="007C3CC1"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4. Государственное регулирование инновационных процессов. Новые подходы к рганизации педагогического процесса в вузе и школе.</w:t>
            </w:r>
          </w:p>
          <w:p w:rsidR="007C3CC1" w:rsidRPr="00117C2D" w:rsidRDefault="007C3CC1" w:rsidP="00117C2D">
            <w:pPr>
              <w:spacing w:after="0" w:line="240" w:lineRule="auto"/>
              <w:rPr>
                <w:rFonts w:ascii="Times New Roman" w:hAnsi="Times New Roman" w:cs="Times New Roman"/>
                <w:sz w:val="24"/>
                <w:szCs w:val="24"/>
              </w:rPr>
            </w:pPr>
            <w:r w:rsidRPr="00117C2D">
              <w:rPr>
                <w:rFonts w:ascii="Times New Roman" w:eastAsia="Times New Roman" w:hAnsi="Times New Roman" w:cs="Times New Roman"/>
                <w:sz w:val="24"/>
                <w:szCs w:val="24"/>
              </w:rPr>
              <w:t xml:space="preserve">5. </w:t>
            </w:r>
            <w:r w:rsidRPr="00117C2D">
              <w:rPr>
                <w:rFonts w:ascii="Times New Roman" w:hAnsi="Times New Roman" w:cs="Times New Roman"/>
                <w:color w:val="000000"/>
                <w:sz w:val="24"/>
                <w:szCs w:val="24"/>
              </w:rPr>
              <w:t>Программно-технологическое обеспечение учебного и воспитательного</w:t>
            </w:r>
          </w:p>
          <w:p w:rsidR="007C3CC1" w:rsidRPr="00117C2D" w:rsidRDefault="007C3CC1"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процессов в учреждениях различных типов.</w:t>
            </w:r>
          </w:p>
          <w:p w:rsidR="007C3CC1" w:rsidRPr="00117C2D" w:rsidRDefault="007C3CC1"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6. Международные системы оценки иннова-ционных процессов</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К.М.01.05(У) Учебная практика (ознакомительная)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Вид практики:  Учебная  практика.</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Тип практики: Ознакомительная.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Форма проведения практики: дискретно. </w:t>
            </w:r>
          </w:p>
          <w:p w:rsidR="00205171" w:rsidRPr="00117C2D" w:rsidRDefault="00205171"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sz w:val="24"/>
                <w:szCs w:val="24"/>
              </w:rPr>
              <w:t>Изучение модуля завершается учебной практикой (ознакомительной), на которой обучающиеся выполняют задания научных руководителей по определению тематики и примерного содержания будущей выпускной квалификационной работы. Предусмотрены занятия в библиотеке для знакомства с научными школами кафедры и вуза. Место практики определяется в соответствии с учебным планом.</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Учебная практика (ознакомительная) в соответствии с учебным планом проводится: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Очная форма обучения - 1 курс,</w:t>
            </w:r>
            <w:r w:rsidR="00205171" w:rsidRPr="00117C2D">
              <w:rPr>
                <w:rFonts w:ascii="Times New Roman" w:eastAsia="Times New Roman" w:hAnsi="Times New Roman" w:cs="Times New Roman"/>
                <w:sz w:val="24"/>
                <w:szCs w:val="24"/>
              </w:rPr>
              <w:t xml:space="preserve"> 1 </w:t>
            </w:r>
            <w:r w:rsidRPr="00117C2D">
              <w:rPr>
                <w:rFonts w:ascii="Times New Roman" w:eastAsia="Times New Roman" w:hAnsi="Times New Roman" w:cs="Times New Roman"/>
                <w:sz w:val="24"/>
                <w:szCs w:val="24"/>
              </w:rPr>
              <w:t xml:space="preserve"> семестр</w:t>
            </w:r>
          </w:p>
          <w:p w:rsidR="00190359" w:rsidRPr="00117C2D" w:rsidRDefault="00190359" w:rsidP="00117C2D">
            <w:pPr>
              <w:spacing w:after="0" w:line="240" w:lineRule="auto"/>
              <w:jc w:val="both"/>
              <w:rPr>
                <w:rFonts w:ascii="Times New Roman" w:eastAsia="Times New Roman" w:hAnsi="Times New Roman" w:cs="Times New Roman"/>
                <w:color w:val="FF0000"/>
                <w:sz w:val="24"/>
                <w:szCs w:val="24"/>
                <w:highlight w:val="yellow"/>
              </w:rPr>
            </w:pPr>
            <w:r w:rsidRPr="00117C2D">
              <w:rPr>
                <w:rFonts w:ascii="Times New Roman" w:eastAsia="Times New Roman" w:hAnsi="Times New Roman" w:cs="Times New Roman"/>
                <w:sz w:val="24"/>
                <w:szCs w:val="24"/>
              </w:rPr>
              <w:t>Заочная форма обучения - 1 курс, 2 семестр</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i/>
                <w:iCs/>
                <w:sz w:val="24"/>
                <w:szCs w:val="24"/>
              </w:rPr>
            </w:pPr>
            <w:r w:rsidRPr="00117C2D">
              <w:rPr>
                <w:rFonts w:ascii="Times New Roman" w:eastAsia="Times New Roman" w:hAnsi="Times New Roman" w:cs="Times New Roman"/>
                <w:sz w:val="24"/>
                <w:szCs w:val="24"/>
              </w:rPr>
              <w:t xml:space="preserve">К.М.01.06(К) </w:t>
            </w:r>
            <w:r w:rsidRPr="00117C2D">
              <w:rPr>
                <w:rFonts w:ascii="Times New Roman" w:eastAsia="Times New Roman" w:hAnsi="Times New Roman" w:cs="Times New Roman"/>
                <w:i/>
                <w:iCs/>
                <w:sz w:val="24"/>
                <w:szCs w:val="24"/>
              </w:rPr>
              <w:t>Зачет с оценкой по модулю "Методологические основы современного образования"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К.М.02 </w:t>
            </w:r>
            <w:r w:rsidRPr="00117C2D">
              <w:rPr>
                <w:rFonts w:ascii="Times New Roman" w:eastAsia="Times New Roman" w:hAnsi="Times New Roman" w:cs="Times New Roman"/>
                <w:bCs/>
                <w:sz w:val="24"/>
                <w:szCs w:val="24"/>
              </w:rPr>
              <w:t>Модуль "Проектирование и управление образовательным процессом"</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B3CCB"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К.М.02.01 Управление проектами в образовательной деятельности</w:t>
            </w:r>
          </w:p>
          <w:p w:rsidR="004D5FAA" w:rsidRPr="00117C2D" w:rsidRDefault="00DB3CCB" w:rsidP="00117C2D">
            <w:pPr>
              <w:spacing w:after="0" w:line="240" w:lineRule="auto"/>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1. </w:t>
            </w:r>
            <w:r w:rsidRPr="00117C2D">
              <w:rPr>
                <w:rFonts w:ascii="Times New Roman" w:hAnsi="Times New Roman" w:cs="Times New Roman"/>
                <w:color w:val="000000"/>
                <w:sz w:val="24"/>
                <w:szCs w:val="24"/>
              </w:rPr>
              <w:t>Проектный подход в управлении дошкольной образовательной организацией</w:t>
            </w:r>
          </w:p>
          <w:p w:rsidR="00DB3CCB" w:rsidRPr="00117C2D" w:rsidRDefault="00DB3CCB"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Понятие проектного управления. Нормативная база управления проектной деятельностью в  дошкольной образовательной организации</w:t>
            </w:r>
          </w:p>
          <w:p w:rsidR="004D5FAA" w:rsidRPr="00117C2D" w:rsidRDefault="00DB3CCB" w:rsidP="00117C2D">
            <w:pPr>
              <w:spacing w:after="0" w:line="240" w:lineRule="auto"/>
              <w:rPr>
                <w:rFonts w:ascii="Times New Roman" w:hAnsi="Times New Roman" w:cs="Times New Roman"/>
                <w:sz w:val="24"/>
                <w:szCs w:val="24"/>
              </w:rPr>
            </w:pPr>
            <w:r w:rsidRPr="00117C2D">
              <w:rPr>
                <w:rFonts w:ascii="Times New Roman" w:hAnsi="Times New Roman" w:cs="Times New Roman"/>
                <w:color w:val="000000"/>
                <w:sz w:val="24"/>
                <w:szCs w:val="24"/>
              </w:rPr>
              <w:t>Процессы управления в проектной деятельности: инициирование, подготовка, реализация, завершение проекта</w:t>
            </w:r>
            <w:r w:rsidR="004D5FAA" w:rsidRPr="00117C2D">
              <w:rPr>
                <w:rFonts w:ascii="Times New Roman" w:hAnsi="Times New Roman" w:cs="Times New Roman"/>
                <w:sz w:val="24"/>
                <w:szCs w:val="24"/>
              </w:rPr>
              <w:t>.</w:t>
            </w:r>
          </w:p>
          <w:p w:rsidR="00C006B5" w:rsidRPr="00117C2D" w:rsidRDefault="00DB3CCB"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2. Социальное проектирование в дошкольной образовательной организации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Понятия «проектирование», «социальный проект», «благополучатели», «фандрайзинг», «крауд-фандинг».</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Жизненный цикл социального проекта.</w:t>
            </w:r>
            <w:r w:rsidR="004D5FAA" w:rsidRPr="00117C2D">
              <w:rPr>
                <w:rFonts w:ascii="Times New Roman" w:hAnsi="Times New Roman" w:cs="Times New Roman"/>
                <w:sz w:val="24"/>
                <w:szCs w:val="24"/>
              </w:rPr>
              <w:t>.</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4D5FAA"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К.М.02.02 Проектирование основных и дополнительных образовательных программ</w:t>
            </w:r>
          </w:p>
          <w:p w:rsidR="00537A38" w:rsidRPr="00117C2D" w:rsidRDefault="00537A38" w:rsidP="00117C2D">
            <w:pPr>
              <w:pStyle w:val="2"/>
              <w:spacing w:before="0" w:after="0"/>
              <w:jc w:val="both"/>
              <w:rPr>
                <w:rFonts w:ascii="Times New Roman" w:hAnsi="Times New Roman"/>
                <w:b w:val="0"/>
                <w:bCs w:val="0"/>
                <w:i w:val="0"/>
                <w:color w:val="2A2723"/>
                <w:sz w:val="24"/>
                <w:szCs w:val="24"/>
              </w:rPr>
            </w:pPr>
            <w:r w:rsidRPr="00117C2D">
              <w:rPr>
                <w:rFonts w:ascii="Times New Roman" w:hAnsi="Times New Roman"/>
                <w:b w:val="0"/>
                <w:i w:val="0"/>
                <w:color w:val="000000"/>
                <w:sz w:val="24"/>
                <w:szCs w:val="24"/>
              </w:rPr>
              <w:t>1. Нормативно-правовая база и методологическая основа проектирования образовательных программ</w:t>
            </w:r>
            <w:r w:rsidRPr="00117C2D">
              <w:rPr>
                <w:rFonts w:ascii="Times New Roman" w:hAnsi="Times New Roman"/>
                <w:b w:val="0"/>
                <w:bCs w:val="0"/>
                <w:i w:val="0"/>
                <w:color w:val="2A2723"/>
                <w:sz w:val="24"/>
                <w:szCs w:val="24"/>
              </w:rPr>
              <w:t xml:space="preserve"> </w:t>
            </w:r>
          </w:p>
          <w:p w:rsidR="00537A38" w:rsidRPr="00117C2D" w:rsidRDefault="00537A38"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Нормативно-правовая основа ФГОС: Конвенция о правах ребенка; ФЗ «Об образовании РФ»; Конституция РФ. Государственная программа «Развитие образования на 2013- 2020гг». Федеральный государственный образовательный стандарт в части требований к структуре основной образовательной программы дошкольного образования. Нормативная документация по реализации программ дошкольного образования (планированию, организации, контролю). Система работы в дошкольном образовательном учреждении с нормативными документами. Критерии готовности ДОО к реализации ФГОС ДО. Отличие образовательной работы с детьми по ФГОС от традиционного подхода. Проблемы реализации требований ФГОС в основной образовательной программе дошкольного образования.</w:t>
            </w:r>
          </w:p>
          <w:p w:rsidR="004D5FAA" w:rsidRPr="00117C2D" w:rsidRDefault="00537A38" w:rsidP="00117C2D">
            <w:pPr>
              <w:spacing w:after="0" w:line="240" w:lineRule="auto"/>
              <w:jc w:val="both"/>
              <w:rPr>
                <w:rFonts w:ascii="Times New Roman" w:eastAsia="Calibri" w:hAnsi="Times New Roman" w:cs="Times New Roman"/>
                <w:bCs/>
                <w:sz w:val="24"/>
                <w:szCs w:val="24"/>
              </w:rPr>
            </w:pPr>
            <w:r w:rsidRPr="00117C2D">
              <w:rPr>
                <w:rFonts w:ascii="Times New Roman" w:hAnsi="Times New Roman" w:cs="Times New Roman"/>
                <w:color w:val="000000"/>
                <w:sz w:val="24"/>
                <w:szCs w:val="24"/>
              </w:rPr>
              <w:t>2. Научно-практическая и правовая основа педагогического проектирования</w:t>
            </w:r>
            <w:r w:rsidR="004D5FAA" w:rsidRPr="00117C2D">
              <w:rPr>
                <w:rFonts w:ascii="Times New Roman" w:hAnsi="Times New Roman" w:cs="Times New Roman"/>
                <w:sz w:val="24"/>
                <w:szCs w:val="24"/>
              </w:rPr>
              <w:t>.</w:t>
            </w:r>
            <w:r w:rsidR="004D5FAA" w:rsidRPr="00117C2D">
              <w:rPr>
                <w:rFonts w:ascii="Times New Roman" w:eastAsia="Calibri" w:hAnsi="Times New Roman" w:cs="Times New Roman"/>
                <w:bCs/>
                <w:sz w:val="24"/>
                <w:szCs w:val="24"/>
              </w:rPr>
              <w:t xml:space="preserve"> </w:t>
            </w:r>
          </w:p>
          <w:p w:rsidR="00537A38" w:rsidRPr="00117C2D" w:rsidRDefault="00537A38"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Деятельностный подход к педагогическому проектированию как приоритет ФГОС дошкольного образования. Ресурсы системно-деятельностного подхода в решении задач образовательных областей по ФГОС дошкольного образования. Формирование готовности педагога к реализации проектной технологии в практике образовательной деятельности с детьми.</w:t>
            </w:r>
          </w:p>
          <w:p w:rsidR="00C006B5" w:rsidRPr="00117C2D" w:rsidRDefault="00537A38" w:rsidP="00117C2D">
            <w:pPr>
              <w:spacing w:after="0" w:line="240" w:lineRule="auto"/>
              <w:ind w:firstLine="709"/>
              <w:jc w:val="both"/>
              <w:rPr>
                <w:rFonts w:ascii="Times New Roman" w:eastAsia="Calibri" w:hAnsi="Times New Roman" w:cs="Times New Roman"/>
                <w:bCs/>
                <w:sz w:val="24"/>
                <w:szCs w:val="24"/>
              </w:rPr>
            </w:pPr>
            <w:r w:rsidRPr="00117C2D">
              <w:rPr>
                <w:rFonts w:ascii="Times New Roman" w:hAnsi="Times New Roman" w:cs="Times New Roman"/>
                <w:color w:val="000000"/>
                <w:sz w:val="24"/>
                <w:szCs w:val="24"/>
              </w:rPr>
              <w:t>Авторские педагогические разработки: виды, структура, ценностное положение в среде педагогического опыта. Методология создания авторских педагогических разработок. Структура авторских проектов парциальных образовательных программ</w:t>
            </w:r>
            <w:r w:rsidR="004D5FAA" w:rsidRPr="00117C2D">
              <w:rPr>
                <w:rFonts w:ascii="Times New Roman" w:eastAsia="Calibri" w:hAnsi="Times New Roman" w:cs="Times New Roman"/>
                <w:bCs/>
                <w:sz w:val="24"/>
                <w:szCs w:val="24"/>
              </w:rPr>
              <w:t xml:space="preserve">. </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К.М.02.03 Технологии проектирования индивидуальных образовательных маршрутов обучающихся</w:t>
            </w:r>
          </w:p>
          <w:p w:rsidR="00D217DD" w:rsidRPr="00117C2D" w:rsidRDefault="00D217DD"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1. Проектирование индивидуальных образовательных маршрутов в условиях новых федеральных государственных образовательных стандартов</w:t>
            </w:r>
            <w:r w:rsidRPr="00117C2D">
              <w:rPr>
                <w:rFonts w:ascii="Times New Roman" w:eastAsia="Times New Roman" w:hAnsi="Times New Roman" w:cs="Times New Roman"/>
                <w:sz w:val="24"/>
                <w:szCs w:val="24"/>
              </w:rPr>
              <w:t xml:space="preserve"> </w:t>
            </w:r>
          </w:p>
          <w:p w:rsidR="00D217DD" w:rsidRPr="00117C2D" w:rsidRDefault="00D217DD"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Проектирование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образовательных траекторий в условиях новых</w:t>
            </w:r>
          </w:p>
          <w:p w:rsidR="00D217DD" w:rsidRPr="00117C2D" w:rsidRDefault="00D217DD"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образовательных стандартов.</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Индивидуализация,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индивидуальная</w:t>
            </w:r>
          </w:p>
          <w:p w:rsidR="00D217DD" w:rsidRPr="00117C2D" w:rsidRDefault="00D217DD"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образовательная траектория, индивидуальный образовательный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маршрут,</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индивидуальный</w:t>
            </w:r>
          </w:p>
          <w:p w:rsidR="00F44491" w:rsidRPr="00117C2D" w:rsidRDefault="00D217DD"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учебный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план,</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индивидуальная образовательная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программа.</w:t>
            </w:r>
            <w:r w:rsidRPr="00117C2D">
              <w:rPr>
                <w:rFonts w:ascii="Times New Roman" w:hAnsi="Times New Roman" w:cs="Times New Roman"/>
                <w:sz w:val="24"/>
                <w:szCs w:val="24"/>
              </w:rPr>
              <w:t xml:space="preserve"> С</w:t>
            </w:r>
            <w:r w:rsidRPr="00117C2D">
              <w:rPr>
                <w:rFonts w:ascii="Times New Roman" w:hAnsi="Times New Roman" w:cs="Times New Roman"/>
                <w:color w:val="000000"/>
                <w:sz w:val="24"/>
                <w:szCs w:val="24"/>
              </w:rPr>
              <w:t>пособствующие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проектированию</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индивидуального образовательного маршрута.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Содержательно-организационные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процесса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проектирования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образовательного маршрута.</w:t>
            </w:r>
          </w:p>
          <w:p w:rsidR="00243390" w:rsidRPr="00117C2D" w:rsidRDefault="00F44491" w:rsidP="00117C2D">
            <w:pPr>
              <w:spacing w:after="0" w:line="240" w:lineRule="auto"/>
              <w:rPr>
                <w:rFonts w:ascii="Times New Roman" w:hAnsi="Times New Roman" w:cs="Times New Roman"/>
                <w:sz w:val="24"/>
                <w:szCs w:val="24"/>
              </w:rPr>
            </w:pPr>
            <w:r w:rsidRPr="00117C2D">
              <w:rPr>
                <w:rFonts w:ascii="Times New Roman" w:hAnsi="Times New Roman" w:cs="Times New Roman"/>
                <w:color w:val="000000"/>
                <w:sz w:val="24"/>
                <w:szCs w:val="24"/>
              </w:rPr>
              <w:t>2. Нормативно-правовые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организационно-педагогические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условия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проектирования 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разработки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программ.</w:t>
            </w:r>
            <w:r w:rsidR="00243390" w:rsidRPr="00117C2D">
              <w:rPr>
                <w:rFonts w:ascii="Times New Roman" w:eastAsia="Times New Roman" w:hAnsi="Times New Roman" w:cs="Times New Roman"/>
                <w:sz w:val="24"/>
                <w:szCs w:val="24"/>
              </w:rPr>
              <w:tab/>
            </w:r>
          </w:p>
          <w:p w:rsidR="00F44491" w:rsidRPr="00117C2D" w:rsidRDefault="00F4449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Стандарт</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как</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механизм</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обеспечения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индивидуализации образования. Обеспечение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реализации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ФГОС</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для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разных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категорий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обучающихся.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Нормативно-правовые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организационно-педагогические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условия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проектирования и реализации индивидуальных</w:t>
            </w:r>
          </w:p>
          <w:p w:rsidR="00243390" w:rsidRPr="00117C2D" w:rsidRDefault="00F44491"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Образовательных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программ,</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принципы,</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сопровождение и поддержка как технология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обеспечения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реализации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образовательной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программы,</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команда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специалистов</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сопровождению.</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Организационно-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педагогические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аспекты</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построения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образовательной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среды</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школы.</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Психолого-педагогическое проектирование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как</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образовательная технология.</w:t>
            </w:r>
          </w:p>
          <w:p w:rsidR="00F44491" w:rsidRPr="00117C2D" w:rsidRDefault="00F44491"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3. Построение индивидуальных образовательных траекторий для различных категорий обучающихся.</w:t>
            </w:r>
          </w:p>
          <w:p w:rsidR="00F44491" w:rsidRPr="00117C2D" w:rsidRDefault="00F4449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Образовательный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маршрут.</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Организация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обучения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одаренных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детей.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Организация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работы с учащимися имеющими трудности в</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обучении. Категории детей с ограниченными</w:t>
            </w:r>
          </w:p>
          <w:p w:rsidR="00F44491" w:rsidRPr="00117C2D" w:rsidRDefault="00F4449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возможностями здоровья.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Принципы работы с детьми ограниченных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возможностей здоровья. Направления работы с</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детьми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ОВЗ.</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Определение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организация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специальных</w:t>
            </w:r>
          </w:p>
          <w:p w:rsidR="00F44491" w:rsidRPr="00117C2D" w:rsidRDefault="00F4449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образовательных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условий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для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обучающихся с ОВЗ. Пакеты специальных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образовательных</w:t>
            </w:r>
          </w:p>
          <w:p w:rsidR="00F44491" w:rsidRPr="00117C2D" w:rsidRDefault="00F4449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условий.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Организация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образовательной среды общеобразовательной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школы, реализующей инклюзивную практику.</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Адаптация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содержания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программ, учебных материалов для процесса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инклюзивного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обучения.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Взаимодействие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родителями ребенка с ОВЗ и инвалидностью.</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Проектирование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маршрута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как</w:t>
            </w:r>
          </w:p>
          <w:p w:rsidR="00F44491" w:rsidRPr="00117C2D" w:rsidRDefault="00F44491"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инновационная форма работы с одаренными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детьми.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Особенности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использования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инновационных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технологий,</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учебных</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программ и форм работы с одаренными детьми.</w:t>
            </w:r>
          </w:p>
          <w:p w:rsidR="00F44491" w:rsidRPr="00117C2D" w:rsidRDefault="00F4449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4. Моделирование учебно-воспитательного процесса.</w:t>
            </w:r>
          </w:p>
          <w:p w:rsidR="00F44491" w:rsidRPr="00117C2D" w:rsidRDefault="00F4449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Моделирование учебного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процесса.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Педагогическое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моделирование.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Педагогическое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проектирование.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Педагогическое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конструирование.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Модели</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индивидуального образовательного маршрута. Понятие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«модель</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маршрута».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Этапы</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моделирования</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индивидуального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образовательного</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маршрута.</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Методологические,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логические,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технологические,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оценочно-результативные</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блоки. педагогическая поддержка ученика.</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К.М.02.04 Практикум по проектированию психологически безопасной среды</w:t>
            </w:r>
            <w:r w:rsidR="001B4134" w:rsidRPr="00117C2D">
              <w:rPr>
                <w:rFonts w:ascii="Times New Roman" w:eastAsia="Times New Roman" w:hAnsi="Times New Roman" w:cs="Times New Roman"/>
                <w:sz w:val="24"/>
                <w:szCs w:val="24"/>
              </w:rPr>
              <w:t xml:space="preserve"> </w:t>
            </w:r>
          </w:p>
          <w:p w:rsidR="00C006B5" w:rsidRPr="00117C2D" w:rsidRDefault="003847B2"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Теоретический анализ феноменов «психологический комфорт» и «психологическая безопасность» образовательной среды</w:t>
            </w:r>
          </w:p>
          <w:p w:rsidR="003847B2" w:rsidRPr="00117C2D" w:rsidRDefault="003847B2"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Безопасность как социальное явление и категория бытия: этимология категории безопасности, ее структура, роль и место безопасности в жизнедеятельности человека и общества. Понятие о психологической безопасности в науке. Понятие «среда» в междисциплинарном научном знании. Теории средовой детерминации. Средовой подход в педагогике. Образовательная среда и образовательное пространство. Типология образовательной среды. Экстралогический и логический подходы к изучению образовательной среды. Модели образовательной среды (В. А. Ясвин, В. И. Слободчиков,Е. А. Климов и др.). Характеристики образовательной среды. Специфика и уникальность образовательной среды дошкольной ораганизации. </w:t>
            </w:r>
          </w:p>
          <w:p w:rsidR="003847B2" w:rsidRPr="00117C2D" w:rsidRDefault="003847B2"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Структура образовательной среды.</w:t>
            </w:r>
          </w:p>
          <w:p w:rsidR="003847B2" w:rsidRPr="00117C2D" w:rsidRDefault="003847B2"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 Подходы к проектированию образовательной среды. Сущность понятий «опасность», «риск», «угроза», «безопасность», «личность безопасного типа поведения». Потребность в безопасности как базовая в иерархии потребностей личностной сферы человека (А. Маслоу). Опасности, риски в среде детей и подростков. Образовательные риски. Безопасная и комфортная образовательная (воспитательная) среда учреждения образования. Структурная модель психологически безопасной образовательной среды. Концепция психологической безопасности образовательной среды (И. А. Баева). Психологическая безопасность образовательной среды как условие личностного роста и сохранения психологического здоровья ее участников. Ненасильственное взаимодействие в педагогическом взаимодействии. Основные подходы к раскрытию понятия «образовательная среда» (ОС). Структура и типологии ОС. Психологическая безопасность и комфорт в образовательной среде. Основные категории концепции психологической безопасности образовательной среды. Структурные компоненты безопасного образовательного пространства. Риски и угрозы, деформирующие образовательную среду и снижающие ее безопасность.</w:t>
            </w:r>
          </w:p>
          <w:p w:rsidR="003847B2" w:rsidRPr="00117C2D" w:rsidRDefault="003847B2"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Экспертиза психологической безопасности образовательного учреждения</w:t>
            </w:r>
          </w:p>
          <w:p w:rsidR="003847B2" w:rsidRPr="00117C2D" w:rsidRDefault="003847B2"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Теоретико-методологические подходы к экспертизе психологической безопасности образовательной среды: понятие, критерии, показатели. Понятие психологической экспертизы. Цели и задачи психологической экспертизы образовательной среды. Основные параметры экспертизы образовательной среды.</w:t>
            </w:r>
          </w:p>
          <w:p w:rsidR="003847B2" w:rsidRPr="00117C2D" w:rsidRDefault="003847B2"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Параметры экспертизы безопасной среды</w:t>
            </w:r>
          </w:p>
          <w:p w:rsidR="003847B2" w:rsidRPr="00117C2D" w:rsidRDefault="003847B2"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Модальность образовательной среды. Количественные параметры экспертизы образовательной среды. Методика психолого-педагогической экспертизы образовательной среды. Критерии оценки безопасности образовательной среды: интегральный показатель отношения к среде; индекс психологической безопасности; индекс удовлетворенности образовательной средой.</w:t>
            </w:r>
          </w:p>
          <w:p w:rsidR="003847B2" w:rsidRPr="00117C2D" w:rsidRDefault="003847B2"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К.М.02.05(У) Учебная практика (технологическая (проектно-технологическая))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Вид практики:  Учебная  практика.</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Тип практики: Технологическая (проектно-технологическая).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Форма проведения практики: дискретно. </w:t>
            </w:r>
          </w:p>
          <w:p w:rsidR="006C278A" w:rsidRPr="00117C2D" w:rsidRDefault="006C278A"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sz w:val="24"/>
                <w:szCs w:val="24"/>
              </w:rPr>
              <w:t>Учебная практика направлена на развитие компетенций в области анализа и содержания механизмов проектирования и управления образовательным процессом с использованием технологий менеджмента, соответствующих общим и специфическим закономерностям развития управляемой системы; Могут быть предусмотрены индивидуальные задания в соответствии с реальными возможностями и персональными интересами магистрантов и в соответствии с содержанием выпускной квалификационной работы. Место практики определяется в соответствии с учебным планом</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Учебная практика (технологическая (проектно-технологическая)) в соответствии с учебным планом проводится: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Очная форма </w:t>
            </w:r>
            <w:r w:rsidR="006C278A" w:rsidRPr="00117C2D">
              <w:rPr>
                <w:rFonts w:ascii="Times New Roman" w:eastAsia="Times New Roman" w:hAnsi="Times New Roman" w:cs="Times New Roman"/>
                <w:sz w:val="24"/>
                <w:szCs w:val="24"/>
              </w:rPr>
              <w:t>обучения - 1 курс 2</w:t>
            </w:r>
            <w:r w:rsidRPr="00117C2D">
              <w:rPr>
                <w:rFonts w:ascii="Times New Roman" w:eastAsia="Times New Roman" w:hAnsi="Times New Roman" w:cs="Times New Roman"/>
                <w:sz w:val="24"/>
                <w:szCs w:val="24"/>
              </w:rPr>
              <w:t xml:space="preserve"> семестр</w:t>
            </w:r>
          </w:p>
          <w:p w:rsidR="00190359" w:rsidRPr="00117C2D" w:rsidRDefault="00190359" w:rsidP="00117C2D">
            <w:pPr>
              <w:spacing w:after="0" w:line="240" w:lineRule="auto"/>
              <w:jc w:val="both"/>
              <w:rPr>
                <w:rFonts w:ascii="Times New Roman" w:eastAsia="Times New Roman" w:hAnsi="Times New Roman" w:cs="Times New Roman"/>
                <w:color w:val="FF0000"/>
                <w:sz w:val="24"/>
                <w:szCs w:val="24"/>
                <w:highlight w:val="yellow"/>
              </w:rPr>
            </w:pPr>
            <w:r w:rsidRPr="00117C2D">
              <w:rPr>
                <w:rFonts w:ascii="Times New Roman" w:eastAsia="Times New Roman" w:hAnsi="Times New Roman" w:cs="Times New Roman"/>
                <w:sz w:val="24"/>
                <w:szCs w:val="24"/>
              </w:rPr>
              <w:t>Заочная форма обучения - 2 курс 3 семестр</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i/>
                <w:iCs/>
                <w:sz w:val="24"/>
                <w:szCs w:val="24"/>
              </w:rPr>
            </w:pPr>
            <w:r w:rsidRPr="00117C2D">
              <w:rPr>
                <w:rFonts w:ascii="Times New Roman" w:eastAsia="Times New Roman" w:hAnsi="Times New Roman" w:cs="Times New Roman"/>
                <w:sz w:val="24"/>
                <w:szCs w:val="24"/>
              </w:rPr>
              <w:t xml:space="preserve">К.М.02.06(К) </w:t>
            </w:r>
            <w:r w:rsidRPr="00117C2D">
              <w:rPr>
                <w:rFonts w:ascii="Times New Roman" w:eastAsia="Times New Roman" w:hAnsi="Times New Roman" w:cs="Times New Roman"/>
                <w:i/>
                <w:iCs/>
                <w:sz w:val="24"/>
                <w:szCs w:val="24"/>
              </w:rPr>
              <w:t>Экзамен по модулю "Проектирование и управление образовательным процессом"</w:t>
            </w:r>
          </w:p>
        </w:tc>
      </w:tr>
      <w:tr w:rsidR="001E2422" w:rsidRPr="00117C2D" w:rsidTr="001E2422">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К.М.02.ДВ.01 </w:t>
            </w:r>
            <w:r w:rsidRPr="00117C2D">
              <w:rPr>
                <w:rFonts w:ascii="Times New Roman" w:eastAsia="Times New Roman" w:hAnsi="Times New Roman" w:cs="Times New Roman"/>
                <w:bCs/>
                <w:sz w:val="24"/>
                <w:szCs w:val="24"/>
              </w:rPr>
              <w:t>Элективные дисциплины (модули)</w:t>
            </w:r>
          </w:p>
        </w:tc>
      </w:tr>
      <w:tr w:rsidR="001E2422" w:rsidRPr="00117C2D" w:rsidTr="001E2422">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D60D16"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К.М.02.ДВ.01.01 Технологии проектирования адаптированного образовательного пространства для обучающихся с ОВЗ</w:t>
            </w:r>
          </w:p>
          <w:p w:rsidR="00D74862" w:rsidRPr="00117C2D" w:rsidRDefault="00D60D16" w:rsidP="00117C2D">
            <w:pPr>
              <w:spacing w:after="0" w:line="240" w:lineRule="auto"/>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Нормативно-правовые аспекты организации инклюзивного образования  детей с ОВЗ</w:t>
            </w:r>
            <w:r w:rsidR="00243390" w:rsidRPr="00117C2D">
              <w:rPr>
                <w:rFonts w:ascii="Times New Roman" w:eastAsia="Times New Roman" w:hAnsi="Times New Roman" w:cs="Times New Roman"/>
                <w:sz w:val="24"/>
                <w:szCs w:val="24"/>
              </w:rPr>
              <w:t xml:space="preserve">. </w:t>
            </w:r>
          </w:p>
          <w:p w:rsidR="00D60D16" w:rsidRPr="00117C2D" w:rsidRDefault="00D60D16"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Модуль 1. Нормативно-правовые основы организации образования лиц с</w:t>
            </w:r>
          </w:p>
          <w:p w:rsidR="00243390" w:rsidRPr="00117C2D" w:rsidRDefault="00D60D16"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ОВЗ</w:t>
            </w:r>
            <w:r w:rsidRPr="00117C2D">
              <w:rPr>
                <w:rFonts w:ascii="Times New Roman" w:hAnsi="Times New Roman" w:cs="Times New Roman"/>
                <w:sz w:val="24"/>
                <w:szCs w:val="24"/>
              </w:rPr>
              <w:t xml:space="preserve">. </w:t>
            </w:r>
            <w:r w:rsidRPr="00117C2D">
              <w:rPr>
                <w:rFonts w:ascii="Times New Roman" w:hAnsi="Times New Roman" w:cs="Times New Roman"/>
                <w:color w:val="000000"/>
                <w:sz w:val="24"/>
                <w:szCs w:val="24"/>
              </w:rPr>
              <w:t>Тема 1.1 Нормативно-правовые аспекты организации инклюзивного образования  детей с ОВЗ. Образовательное законодательство РФ. Нормативно-правовые основания организации образования лиц с ОВЗ. Требования к структуре, условиям реализации и к результатам освоения ОП НОО. Индивидуализация образовательного маршрута обучающихся с ОВЗ. Образовательная среда как условие обеспечения качества инклюзивного и интегрированного образования.</w:t>
            </w:r>
            <w:r w:rsidR="00243390" w:rsidRPr="00117C2D">
              <w:rPr>
                <w:rFonts w:ascii="Times New Roman" w:eastAsia="Times New Roman" w:hAnsi="Times New Roman" w:cs="Times New Roman"/>
                <w:sz w:val="24"/>
                <w:szCs w:val="24"/>
              </w:rPr>
              <w:t>.</w:t>
            </w:r>
          </w:p>
          <w:p w:rsidR="00D60D16" w:rsidRPr="00117C2D" w:rsidRDefault="00D60D16"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Интеграция систем общего и специального образования.</w:t>
            </w:r>
          </w:p>
          <w:p w:rsidR="00243390" w:rsidRPr="00117C2D" w:rsidRDefault="00D60D16"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Особые образовательные потребности обучающихся с ОВЗ.</w:t>
            </w:r>
          </w:p>
          <w:p w:rsidR="00243390" w:rsidRPr="00117C2D" w:rsidRDefault="00D60D16"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Модуль 2. Проектирование индивидуального образовательного маршрута обучающихся с ОВЗ в пространстве школы. Тема 2.1. Особые образовательные потребности обучающихся с ОВЗ.  Психолого-педагогическая характеристика разных категорий детей с особенностями здоровья. Преемственность в организации непрерывного образования при получении школьниками с разными образовательными потребностями начального, основного и среднего общего образования. Современная система помощи лицам с ОВЗ как результат интеграции систем специального и общего образования.</w:t>
            </w:r>
          </w:p>
          <w:p w:rsidR="00D60D16" w:rsidRPr="00117C2D" w:rsidRDefault="00D60D16"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Технологии непрерывной коррекционной помощи ребенку с ОВЗ в инклюзивном образовательном процессе. Комплементарность образовательной среды школы специальным потребностям обучающихся с ОВЗ.</w:t>
            </w:r>
          </w:p>
          <w:p w:rsidR="00D60D16" w:rsidRPr="00117C2D" w:rsidRDefault="00D60D16"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2.2.Комплементарность образовательной среды школы специальным потребностям обучающихся с ОВЗ.Требования к организации пространственно-временного режима обучения и структурированию материально-технического компонента образовательной среды. Дидактическое и информационно-компьютерное обеспечение инклюзивного образования обучающихся с особенностями здоровья. Ассистивные технологии и тьюторское сопровождение в инклюзивном образовании школьников с ОВЗ. Модели психолого-педагогического сопровождения обучающихся с проблемами здоровья при получении высшего образования.</w:t>
            </w:r>
          </w:p>
        </w:tc>
      </w:tr>
      <w:tr w:rsidR="001E2422" w:rsidRPr="00117C2D" w:rsidTr="001E2422">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К.М.02.ДВ.01.02 Технологии проектирования индивидуального образовательного маршрута для обучающихся с ОВЗ</w:t>
            </w:r>
          </w:p>
          <w:p w:rsidR="00D74862" w:rsidRPr="00117C2D" w:rsidRDefault="00D74862"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Введение в курс «Технология разработки индивидуального образовательного маршрута для детей с ОВЗ»</w:t>
            </w:r>
          </w:p>
          <w:p w:rsidR="00D74862" w:rsidRPr="00117C2D" w:rsidRDefault="00D74862"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обучения»,«образовательное пространство» и др.</w:t>
            </w:r>
          </w:p>
          <w:p w:rsidR="00D74862" w:rsidRPr="00117C2D" w:rsidRDefault="00D74862"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Условия, принципы и этапы разработки индивидуального образовательного маршрута</w:t>
            </w:r>
          </w:p>
          <w:p w:rsidR="00D74862" w:rsidRPr="00117C2D" w:rsidRDefault="00D74862"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Этапы разработки и реализации ИОМ.</w:t>
            </w:r>
          </w:p>
          <w:p w:rsidR="00D74862" w:rsidRPr="00117C2D" w:rsidRDefault="00D74862"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Основные компоненты индивидуального образовательного маршрута</w:t>
            </w:r>
          </w:p>
          <w:p w:rsidR="00D74862" w:rsidRPr="00117C2D" w:rsidRDefault="00D74862"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Организационный компонент. Задачи организационного компонента. ПМПк, как разработчик индивидуального образовательного маршрута.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w:t>
            </w:r>
            <w:r w:rsidR="00E20F54" w:rsidRPr="00117C2D">
              <w:rPr>
                <w:rFonts w:ascii="Times New Roman" w:eastAsia="Times New Roman" w:hAnsi="Times New Roman" w:cs="Times New Roman"/>
                <w:sz w:val="24"/>
                <w:szCs w:val="24"/>
              </w:rPr>
              <w:t xml:space="preserve"> в</w:t>
            </w:r>
            <w:r w:rsidRPr="00117C2D">
              <w:rPr>
                <w:rFonts w:ascii="Times New Roman" w:eastAsia="Times New Roman" w:hAnsi="Times New Roman" w:cs="Times New Roman"/>
                <w:sz w:val="24"/>
                <w:szCs w:val="24"/>
              </w:rPr>
              <w:t>оспитывающих детей с ОВЗ.</w:t>
            </w:r>
            <w:r w:rsidR="00E20F54" w:rsidRPr="00117C2D">
              <w:rPr>
                <w:rFonts w:ascii="Times New Roman" w:eastAsia="Times New Roman" w:hAnsi="Times New Roman" w:cs="Times New Roman"/>
                <w:sz w:val="24"/>
                <w:szCs w:val="24"/>
              </w:rPr>
              <w:t xml:space="preserve"> </w:t>
            </w:r>
            <w:r w:rsidRPr="00117C2D">
              <w:rPr>
                <w:rFonts w:ascii="Times New Roman" w:eastAsia="Times New Roman" w:hAnsi="Times New Roman" w:cs="Times New Roman"/>
                <w:sz w:val="24"/>
                <w:szCs w:val="24"/>
              </w:rPr>
              <w:t>Реализация поставленных задач.</w:t>
            </w:r>
          </w:p>
          <w:p w:rsidR="00C006B5" w:rsidRPr="00117C2D" w:rsidRDefault="00D74862"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Технология разработки индивидуального образовательного маршрута для детей с ОВЗ</w:t>
            </w:r>
          </w:p>
          <w:p w:rsidR="00E20F54" w:rsidRPr="00117C2D" w:rsidRDefault="00E20F54"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лиц с ОВЗ.</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К.М.03 </w:t>
            </w:r>
            <w:r w:rsidRPr="00117C2D">
              <w:rPr>
                <w:rFonts w:ascii="Times New Roman" w:eastAsia="Times New Roman" w:hAnsi="Times New Roman" w:cs="Times New Roman"/>
                <w:bCs/>
                <w:sz w:val="24"/>
                <w:szCs w:val="24"/>
              </w:rPr>
              <w:t>Модуль "Управление качеством дошкольного образования"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К.М.03.01 Система управления качеством муниципального дошкольного образования</w:t>
            </w:r>
            <w:r w:rsidR="00327D14" w:rsidRPr="00117C2D">
              <w:rPr>
                <w:rFonts w:ascii="Times New Roman" w:eastAsia="Times New Roman" w:hAnsi="Times New Roman" w:cs="Times New Roman"/>
                <w:sz w:val="24"/>
                <w:szCs w:val="24"/>
              </w:rPr>
              <w:t xml:space="preserve"> </w:t>
            </w:r>
          </w:p>
          <w:p w:rsidR="005E4577" w:rsidRDefault="00EC2783" w:rsidP="00EC2783">
            <w:pPr>
              <w:pStyle w:val="1"/>
              <w:tabs>
                <w:tab w:val="left" w:pos="300"/>
              </w:tabs>
              <w:spacing w:after="0" w:line="240" w:lineRule="auto"/>
              <w:ind w:left="0"/>
              <w:contextualSpacing w:val="0"/>
              <w:jc w:val="both"/>
              <w:rPr>
                <w:rFonts w:ascii="Times New Roman" w:hAnsi="Times New Roman"/>
                <w:color w:val="000000"/>
                <w:sz w:val="24"/>
                <w:szCs w:val="24"/>
              </w:rPr>
            </w:pPr>
            <w:r w:rsidRPr="00C17442">
              <w:rPr>
                <w:rFonts w:ascii="Times New Roman" w:hAnsi="Times New Roman"/>
                <w:color w:val="000000"/>
                <w:sz w:val="24"/>
                <w:szCs w:val="24"/>
              </w:rPr>
              <w:t>Теоретико-методологические основы управления качеством дошкольного образования.</w:t>
            </w:r>
          </w:p>
          <w:p w:rsidR="00EC2783" w:rsidRDefault="00EC2783" w:rsidP="00EC2783">
            <w:pPr>
              <w:pStyle w:val="1"/>
              <w:tabs>
                <w:tab w:val="left" w:pos="300"/>
              </w:tabs>
              <w:spacing w:after="0" w:line="240" w:lineRule="auto"/>
              <w:ind w:left="0"/>
              <w:contextualSpacing w:val="0"/>
              <w:jc w:val="both"/>
              <w:rPr>
                <w:rFonts w:ascii="Times New Roman" w:hAnsi="Times New Roman"/>
                <w:color w:val="000000"/>
                <w:sz w:val="24"/>
                <w:szCs w:val="24"/>
              </w:rPr>
            </w:pPr>
            <w:r w:rsidRPr="00C17442">
              <w:rPr>
                <w:rFonts w:ascii="Times New Roman" w:hAnsi="Times New Roman"/>
                <w:color w:val="000000"/>
                <w:sz w:val="24"/>
                <w:szCs w:val="24"/>
              </w:rPr>
              <w:t>Качество дошкольного образования как социально-педагогическая и управленческая проблема.</w:t>
            </w:r>
          </w:p>
          <w:p w:rsidR="00EC2783" w:rsidRDefault="00EC2783" w:rsidP="00EC2783">
            <w:pPr>
              <w:pStyle w:val="1"/>
              <w:tabs>
                <w:tab w:val="left" w:pos="300"/>
              </w:tabs>
              <w:spacing w:after="0" w:line="240" w:lineRule="auto"/>
              <w:ind w:left="0"/>
              <w:contextualSpacing w:val="0"/>
              <w:jc w:val="both"/>
              <w:rPr>
                <w:rFonts w:ascii="Times New Roman" w:hAnsi="Times New Roman"/>
                <w:color w:val="000000"/>
                <w:sz w:val="24"/>
                <w:szCs w:val="24"/>
              </w:rPr>
            </w:pPr>
            <w:r w:rsidRPr="00C17442">
              <w:rPr>
                <w:rFonts w:ascii="Times New Roman" w:hAnsi="Times New Roman"/>
                <w:color w:val="000000"/>
                <w:sz w:val="24"/>
                <w:szCs w:val="24"/>
              </w:rPr>
              <w:t>Технология управления качеством дошкольного образования.</w:t>
            </w:r>
          </w:p>
          <w:p w:rsidR="00EC2783" w:rsidRDefault="00EC2783" w:rsidP="00EC2783">
            <w:pPr>
              <w:pStyle w:val="1"/>
              <w:tabs>
                <w:tab w:val="left" w:pos="300"/>
              </w:tabs>
              <w:spacing w:after="0" w:line="240" w:lineRule="auto"/>
              <w:ind w:left="0"/>
              <w:contextualSpacing w:val="0"/>
              <w:jc w:val="both"/>
              <w:rPr>
                <w:rFonts w:ascii="Times New Roman" w:hAnsi="Times New Roman"/>
                <w:color w:val="000000"/>
                <w:sz w:val="24"/>
                <w:szCs w:val="24"/>
              </w:rPr>
            </w:pPr>
            <w:r w:rsidRPr="00C17442">
              <w:rPr>
                <w:rFonts w:ascii="Times New Roman" w:hAnsi="Times New Roman"/>
                <w:color w:val="000000"/>
                <w:sz w:val="24"/>
                <w:szCs w:val="24"/>
              </w:rPr>
              <w:t>Проектирование качества образовательного процесса в дошкольной организации.</w:t>
            </w:r>
          </w:p>
          <w:p w:rsidR="00EC2783" w:rsidRPr="00EC2783" w:rsidRDefault="00EC2783" w:rsidP="00EC2783">
            <w:pPr>
              <w:pStyle w:val="1"/>
              <w:tabs>
                <w:tab w:val="left" w:pos="300"/>
              </w:tabs>
              <w:spacing w:after="0" w:line="240" w:lineRule="auto"/>
              <w:ind w:left="0"/>
              <w:contextualSpacing w:val="0"/>
              <w:jc w:val="both"/>
              <w:rPr>
                <w:rFonts w:ascii="Times New Roman" w:hAnsi="Times New Roman"/>
                <w:color w:val="000000"/>
                <w:sz w:val="24"/>
                <w:szCs w:val="24"/>
              </w:rPr>
            </w:pPr>
            <w:r w:rsidRPr="00C17442">
              <w:rPr>
                <w:rFonts w:ascii="Times New Roman" w:hAnsi="Times New Roman"/>
                <w:color w:val="000000"/>
                <w:sz w:val="24"/>
                <w:szCs w:val="24"/>
              </w:rPr>
              <w:t>Технология мониторинга качества деятельности дошкольной образовательной организации.</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К.М.03.02 Мониторинг и оценка качества дошкольного образования</w:t>
            </w:r>
            <w:r w:rsidR="00327D14" w:rsidRPr="00117C2D">
              <w:rPr>
                <w:rFonts w:ascii="Times New Roman" w:eastAsia="Times New Roman" w:hAnsi="Times New Roman" w:cs="Times New Roman"/>
                <w:sz w:val="24"/>
                <w:szCs w:val="24"/>
              </w:rPr>
              <w:t xml:space="preserve"> </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Понятие качества и мониторинга качества. </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Историческое развитие науки о качестве и ее практических приложений. Политико-правовые аспекты развития систем управления качеством Актуальность проблемы. Историческое развитие науки о качестве и ее практических приложений. Общие термины и определения, особенности терминологии качества в сфере образования. Общая концепция качества (качество результатов, процессов и системы образовательного учреждения). Политико-правовые аспекты развития систем управления качеством </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Российские и европейские модели качества и ее применение в образовании</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Научно-методические основы измерений и мониторинговых исследований в системах оценки качества образования. Аспекты понятия качества образования. Качество результатов (уровень обученности, компетенции, показатели здоровья) и способы их диагностики. Европейские и российские модели компетенций. Качество процессов (целевые ориентиры, содержание, технологическое обеспечение). Качество ресурсов (образовательные стандарты, программы, планы, информационно - и научнометодическое оснащение). Кадровый потенциал и методы его оценивания. </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Системы оценки качества образования и образовательных услуг </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Оценка качества образования. Синтез внешней (государственной и общественной) оценки и самооценки образовательной системы любого уровня как основа эффективной оценки качества образования. Методы построения системы мониторинга качества в образовательных учреждениях в соответствии с типовой моделью СК ОУ. Изучение и оценка условий и результатов образовательной деятельности в системе оценки качества образования на разных уровнях управления </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Мониторинг качества образовательных услуг и продукции </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Мониторинг качества образования систематическое, целенаправленное, специально организованное, отслеживание изменений основных свойств качества образования в целях своевременного принятия адекватных управленческих решений. Виды и направления мониторинга в системе оценки качества образования на разных уровнях системы управления. Применение результатов статистических измерений в формировании рейтинговой оценки качества образования. </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Виды и направления мониторинга в системе оценки качества образования на разных уровнях системы управления </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Виды и направления мониторинга в системе оценки качества образования на разных уровнях системы управления. Этапы педагогического мониторинга: подготовительный (определяются программа и инструментарий); полевой (сбор информации и проведение диагностики); систематизации, обобщения, интерпретации информации (экспертиза и принятие решений). Формы деятельности по управлению качеством образования: диагностико-аналитическая, коррекционно-развивающая, консультативная, практическая. </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Социальный заказ. </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Основные группы потребителей образовательных услуг, их требования и ожидания Особенности управления качеством в образовании. Основные группы потребителей образовательных услуг, их требования и ожидания. Педагогические принципы управления качеством. Мотивы управления. Механизмы управления. Цели и условия использования результатов управления качеством. Технологический процесс управления качеством: контроль качества; мотивация; организация; планирование, проектирование; анализ; исследование качества. Основные проблемы педагогических систем управления качеством: отсутствие внутренних стимулов, линейно-распорядительный характер деятельности, сверхцентрализация, субъективизм в принятии решений.</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Мониторинг результатов обучения в системе оценки качества образования и образовательных услуг </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Необходимость диагностики и мониторинга качества. Требования к процедурам мониторинга: критериальность, технологичность, квалификация экспертов, процессуальность, связь мониторинга с системой принятия управленческих решений. Показатели учета и анализа результатов обучения в системе оценки качества образования. </w:t>
            </w:r>
          </w:p>
          <w:p w:rsidR="002965DE" w:rsidRPr="00117C2D" w:rsidRDefault="002965DE"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 xml:space="preserve">Развитие системы оценки качества в новых ФГОС. </w:t>
            </w:r>
          </w:p>
          <w:p w:rsidR="002965DE" w:rsidRPr="00117C2D" w:rsidRDefault="002965DE" w:rsidP="00117C2D">
            <w:pPr>
              <w:spacing w:after="0" w:line="240" w:lineRule="auto"/>
              <w:ind w:firstLine="709"/>
              <w:jc w:val="both"/>
              <w:rPr>
                <w:rFonts w:ascii="Times New Roman" w:hAnsi="Times New Roman" w:cs="Times New Roman"/>
                <w:sz w:val="24"/>
                <w:szCs w:val="24"/>
              </w:rPr>
            </w:pPr>
            <w:r w:rsidRPr="00117C2D">
              <w:rPr>
                <w:rFonts w:ascii="Times New Roman" w:hAnsi="Times New Roman" w:cs="Times New Roman"/>
                <w:sz w:val="24"/>
                <w:szCs w:val="24"/>
              </w:rPr>
              <w:t xml:space="preserve">Роль органов государственно- общественного управления в оценке качества Развитие системы оценки качества в новых ФГОС. Оценка динамики достижений. Накопительная система оценки достижений. Портфолио учащегося. Персонифицированная и неперсонифицированная оценки. Оценка личностных и метапредметных результатов. Внешняя и внутренняя оценка. Роль органов государственно-общественного управления в оценке качества. Формы представления результатов общественности. </w:t>
            </w:r>
          </w:p>
          <w:p w:rsidR="002965DE" w:rsidRPr="00117C2D" w:rsidRDefault="002965DE"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К.М.03.03 Контроль и руководство образовательной деятельностью в ДОО</w:t>
            </w:r>
            <w:r w:rsidR="001B4134" w:rsidRPr="00117C2D">
              <w:rPr>
                <w:rFonts w:ascii="Times New Roman" w:eastAsia="Times New Roman" w:hAnsi="Times New Roman" w:cs="Times New Roman"/>
                <w:sz w:val="24"/>
                <w:szCs w:val="24"/>
              </w:rPr>
              <w:t xml:space="preserve"> </w:t>
            </w:r>
          </w:p>
          <w:p w:rsidR="00793CC5" w:rsidRPr="00117C2D" w:rsidRDefault="00793CC5" w:rsidP="00117C2D">
            <w:pPr>
              <w:pStyle w:val="a6"/>
              <w:spacing w:before="0" w:beforeAutospacing="0" w:after="0" w:afterAutospacing="0"/>
              <w:jc w:val="both"/>
              <w:rPr>
                <w:color w:val="000000"/>
              </w:rPr>
            </w:pPr>
            <w:r w:rsidRPr="00117C2D">
              <w:rPr>
                <w:color w:val="000000"/>
              </w:rPr>
              <w:t xml:space="preserve">1. Организация как функция управления ДОО. Нормативно-правовые и организационные основы деятельности дошкольных образовательных организаций. Особенности организации деятельности ДОУ в зависимости от вида, контингента воспитанников и реализуемой программы. Руководство образовательным процессом ДОО. Создание условий для деятельности всех структурных подразделений ДОУ. Основные формы организационной работы. Научная организация труда в дошкольном учреждении: сущность, принципы, задачи, направления. Организационная культура ДОУ. Организационно-педагогическая деятельность руководителя дошкольного образовательного учреждения. Содержание деятельности старшего воспитателя. Контрольно-диагностическая функция управления ДОО. </w:t>
            </w:r>
          </w:p>
          <w:p w:rsidR="00793CC5" w:rsidRPr="00117C2D" w:rsidRDefault="00793CC5" w:rsidP="00117C2D">
            <w:pPr>
              <w:pStyle w:val="a6"/>
              <w:spacing w:before="0" w:beforeAutospacing="0" w:after="0" w:afterAutospacing="0"/>
              <w:jc w:val="both"/>
              <w:rPr>
                <w:color w:val="000000"/>
              </w:rPr>
            </w:pPr>
            <w:r w:rsidRPr="00117C2D">
              <w:rPr>
                <w:color w:val="000000"/>
              </w:rPr>
              <w:t xml:space="preserve">2. Требования к контролю в ДОУ. Виды и формы контроля.Сравнительные возможности различных форм контроля. Основные методы контроля. Система контроля в дошкольном учреждении. Мониторинг как составная часть контроля. Мотивирующий контроль. Самоконтроль и оценка эффективности управления ДОУ. Государственный контроль (инспектирование) в системе дошкольного образования. </w:t>
            </w:r>
          </w:p>
          <w:p w:rsidR="00DB1851" w:rsidRPr="00117C2D" w:rsidRDefault="00DB1851"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К.М.03.04 Основы командообразования в дошкольной образовательной организации</w:t>
            </w:r>
            <w:r w:rsidR="001B4134" w:rsidRPr="00117C2D">
              <w:rPr>
                <w:rFonts w:ascii="Times New Roman" w:eastAsia="Times New Roman" w:hAnsi="Times New Roman" w:cs="Times New Roman"/>
                <w:sz w:val="24"/>
                <w:szCs w:val="24"/>
              </w:rPr>
              <w:t xml:space="preserve">  </w:t>
            </w:r>
          </w:p>
          <w:p w:rsidR="00BD06F3" w:rsidRDefault="00EC2783" w:rsidP="00EC27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понятия командообразования.</w:t>
            </w:r>
          </w:p>
          <w:p w:rsidR="00EC2783" w:rsidRDefault="00EC2783" w:rsidP="00EC27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Организационноуправленческие аспекты формирования команды.</w:t>
            </w:r>
          </w:p>
          <w:p w:rsidR="00EC2783" w:rsidRDefault="00EC2783" w:rsidP="00EC27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и члены команды.</w:t>
            </w:r>
          </w:p>
          <w:p w:rsidR="00EC2783" w:rsidRDefault="00EC2783" w:rsidP="00EC27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и функционирование команды.</w:t>
            </w:r>
          </w:p>
          <w:p w:rsidR="00EC2783" w:rsidRDefault="00EC2783" w:rsidP="00EC27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Характеристики коммуникаций в командообразовании.</w:t>
            </w:r>
          </w:p>
          <w:p w:rsidR="00EC2783" w:rsidRDefault="00EC2783" w:rsidP="00EC2783">
            <w:pPr>
              <w:spacing w:after="0" w:line="240" w:lineRule="auto"/>
              <w:jc w:val="both"/>
              <w:rPr>
                <w:rFonts w:ascii="Times New Roman" w:hAnsi="Times New Roman" w:cs="Times New Roman"/>
                <w:color w:val="000000"/>
                <w:sz w:val="24"/>
                <w:szCs w:val="24"/>
              </w:rPr>
            </w:pPr>
            <w:r w:rsidRPr="00E9753A">
              <w:rPr>
                <w:rFonts w:ascii="Times New Roman" w:hAnsi="Times New Roman" w:cs="Times New Roman"/>
                <w:color w:val="000000"/>
                <w:sz w:val="24"/>
                <w:szCs w:val="24"/>
              </w:rPr>
              <w:t>История зарождения и развития лидерства</w:t>
            </w:r>
            <w:r>
              <w:rPr>
                <w:rFonts w:ascii="Times New Roman" w:hAnsi="Times New Roman" w:cs="Times New Roman"/>
                <w:color w:val="000000"/>
                <w:sz w:val="24"/>
                <w:szCs w:val="24"/>
              </w:rPr>
              <w:t>.</w:t>
            </w:r>
          </w:p>
          <w:p w:rsidR="00EC2783" w:rsidRPr="00117C2D" w:rsidRDefault="00EC2783" w:rsidP="00EC2783">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Типы лидерства.</w:t>
            </w:r>
          </w:p>
        </w:tc>
      </w:tr>
      <w:tr w:rsidR="001E2422" w:rsidRPr="00117C2D" w:rsidTr="001E2422">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К.М.03.05 Управленческая культура руководителя современной дошкольной образовательной </w:t>
            </w:r>
            <w:r w:rsidR="005D4F0A" w:rsidRPr="00117C2D">
              <w:rPr>
                <w:rFonts w:ascii="Times New Roman" w:eastAsia="Times New Roman" w:hAnsi="Times New Roman" w:cs="Times New Roman"/>
                <w:sz w:val="24"/>
                <w:szCs w:val="24"/>
              </w:rPr>
              <w:t>организации</w:t>
            </w:r>
            <w:r w:rsidR="00327D14" w:rsidRPr="00117C2D">
              <w:rPr>
                <w:rFonts w:ascii="Times New Roman" w:eastAsia="Times New Roman" w:hAnsi="Times New Roman" w:cs="Times New Roman"/>
                <w:sz w:val="24"/>
                <w:szCs w:val="24"/>
              </w:rPr>
              <w:t xml:space="preserve">  </w:t>
            </w:r>
          </w:p>
          <w:p w:rsidR="005D4F0A" w:rsidRDefault="00EC2783" w:rsidP="00EC2783">
            <w:pPr>
              <w:spacing w:after="0" w:line="240" w:lineRule="auto"/>
              <w:rPr>
                <w:rFonts w:ascii="Times New Roman" w:hAnsi="Times New Roman" w:cs="Times New Roman"/>
                <w:color w:val="000000"/>
                <w:sz w:val="24"/>
                <w:szCs w:val="24"/>
              </w:rPr>
            </w:pPr>
            <w:r w:rsidRPr="008B7751">
              <w:rPr>
                <w:rFonts w:ascii="Times New Roman" w:hAnsi="Times New Roman" w:cs="Times New Roman"/>
                <w:color w:val="000000"/>
                <w:sz w:val="24"/>
                <w:szCs w:val="24"/>
              </w:rPr>
              <w:t>Управление дошкольной образователь</w:t>
            </w:r>
            <w:r>
              <w:rPr>
                <w:rFonts w:ascii="Times New Roman" w:hAnsi="Times New Roman" w:cs="Times New Roman"/>
                <w:color w:val="000000"/>
                <w:sz w:val="24"/>
                <w:szCs w:val="24"/>
              </w:rPr>
              <w:t>ной организацией: цели, структу</w:t>
            </w:r>
            <w:r w:rsidRPr="008B7751">
              <w:rPr>
                <w:rFonts w:ascii="Times New Roman" w:hAnsi="Times New Roman" w:cs="Times New Roman"/>
                <w:color w:val="000000"/>
                <w:sz w:val="24"/>
                <w:szCs w:val="24"/>
              </w:rPr>
              <w:t>ра, функции</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8B7751">
              <w:rPr>
                <w:rFonts w:ascii="Times New Roman" w:hAnsi="Times New Roman" w:cs="Times New Roman"/>
                <w:color w:val="000000"/>
                <w:sz w:val="24"/>
                <w:szCs w:val="24"/>
              </w:rPr>
              <w:t>Сущность управленческой культуры руководителя</w:t>
            </w:r>
            <w:r>
              <w:rPr>
                <w:rFonts w:ascii="Times New Roman" w:hAnsi="Times New Roman" w:cs="Times New Roman"/>
                <w:color w:val="000000"/>
                <w:sz w:val="24"/>
                <w:szCs w:val="24"/>
              </w:rPr>
              <w:t xml:space="preserve"> дошкольной об</w:t>
            </w:r>
            <w:r w:rsidRPr="008B7751">
              <w:rPr>
                <w:rFonts w:ascii="Times New Roman" w:hAnsi="Times New Roman" w:cs="Times New Roman"/>
                <w:color w:val="000000"/>
                <w:sz w:val="24"/>
                <w:szCs w:val="24"/>
              </w:rPr>
              <w:t>разовательной организации</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8B7751">
              <w:rPr>
                <w:rFonts w:ascii="Times New Roman" w:hAnsi="Times New Roman" w:cs="Times New Roman"/>
                <w:color w:val="000000"/>
                <w:sz w:val="24"/>
                <w:szCs w:val="24"/>
              </w:rPr>
              <w:t>Стиль деятельности как выражение культуры труда руководителя ДОО</w:t>
            </w:r>
            <w:r>
              <w:rPr>
                <w:rFonts w:ascii="Times New Roman" w:hAnsi="Times New Roman" w:cs="Times New Roman"/>
                <w:color w:val="000000"/>
                <w:sz w:val="24"/>
                <w:szCs w:val="24"/>
              </w:rPr>
              <w:t>.</w:t>
            </w:r>
          </w:p>
          <w:p w:rsidR="00EC2783" w:rsidRPr="00117C2D" w:rsidRDefault="00EC2783" w:rsidP="00EC2783">
            <w:pPr>
              <w:spacing w:after="0" w:line="240" w:lineRule="auto"/>
              <w:rPr>
                <w:rFonts w:ascii="Times New Roman" w:eastAsia="Times New Roman" w:hAnsi="Times New Roman" w:cs="Times New Roman"/>
                <w:sz w:val="24"/>
                <w:szCs w:val="24"/>
                <w:highlight w:val="yellow"/>
              </w:rPr>
            </w:pPr>
            <w:r w:rsidRPr="008B7751">
              <w:rPr>
                <w:rFonts w:ascii="Times New Roman" w:hAnsi="Times New Roman" w:cs="Times New Roman"/>
                <w:color w:val="000000"/>
                <w:sz w:val="24"/>
                <w:szCs w:val="24"/>
              </w:rPr>
              <w:t>Трудовые стереотипы в практике руководителя.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К.М.03.06(П) Производственная практика (организационно- управленческая)</w:t>
            </w:r>
          </w:p>
          <w:p w:rsidR="00190359" w:rsidRPr="00117C2D" w:rsidRDefault="00190359" w:rsidP="00117C2D">
            <w:pPr>
              <w:spacing w:after="0" w:line="240" w:lineRule="auto"/>
              <w:ind w:firstLine="4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Вид практики: Производственна практика </w:t>
            </w:r>
          </w:p>
          <w:p w:rsidR="00190359" w:rsidRPr="00117C2D" w:rsidRDefault="00190359" w:rsidP="00117C2D">
            <w:pPr>
              <w:spacing w:after="0" w:line="240" w:lineRule="auto"/>
              <w:ind w:firstLine="4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Тип практики: Организационно-управленческая.</w:t>
            </w:r>
          </w:p>
          <w:p w:rsidR="00190359" w:rsidRPr="00117C2D" w:rsidRDefault="00190359" w:rsidP="00117C2D">
            <w:pPr>
              <w:spacing w:after="0" w:line="240" w:lineRule="auto"/>
              <w:ind w:firstLine="4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Форма проведения практики: дискретно. </w:t>
            </w:r>
          </w:p>
          <w:p w:rsidR="00711AAD" w:rsidRPr="00117C2D" w:rsidRDefault="00711AAD" w:rsidP="00117C2D">
            <w:pPr>
              <w:spacing w:after="0" w:line="240" w:lineRule="auto"/>
              <w:ind w:firstLine="49"/>
              <w:jc w:val="both"/>
              <w:rPr>
                <w:rFonts w:ascii="Times New Roman" w:eastAsia="Times New Roman" w:hAnsi="Times New Roman" w:cs="Times New Roman"/>
                <w:sz w:val="24"/>
                <w:szCs w:val="24"/>
              </w:rPr>
            </w:pPr>
            <w:r w:rsidRPr="00117C2D">
              <w:rPr>
                <w:rFonts w:ascii="Times New Roman" w:hAnsi="Times New Roman" w:cs="Times New Roman"/>
                <w:sz w:val="24"/>
                <w:szCs w:val="24"/>
              </w:rPr>
              <w:t>Производственная практика направлена на развитие умений выполнять анализ проблемных ситуаций на основе системного подхода, вырабатывать стратегию действий, проектирования и организации, контроль и руководство за управлением качеством образовательного процесса в ДОО в соответствии с требованиями федерального государственного стандарта дошкольного образования, а также овладение технологиями организации командообразования в ДОО со всеми участниками образовательного процесса, что предполагает участие обучающихся в исследовательских групповых проектах, научно-методических семинарах и консультационной работе.</w:t>
            </w:r>
          </w:p>
          <w:p w:rsidR="00190359" w:rsidRPr="00117C2D" w:rsidRDefault="00190359"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Производственная практика (организационно- управленческая ) в соответствии с учебным планом проводится:</w:t>
            </w:r>
          </w:p>
          <w:p w:rsidR="00190359" w:rsidRPr="00117C2D" w:rsidRDefault="00711AAD"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Очная форма обучения - 1</w:t>
            </w:r>
            <w:r w:rsidR="00190359" w:rsidRPr="00117C2D">
              <w:rPr>
                <w:rFonts w:ascii="Times New Roman" w:eastAsia="Times New Roman" w:hAnsi="Times New Roman" w:cs="Times New Roman"/>
                <w:sz w:val="24"/>
                <w:szCs w:val="24"/>
              </w:rPr>
              <w:t xml:space="preserve"> ку</w:t>
            </w:r>
            <w:r w:rsidRPr="00117C2D">
              <w:rPr>
                <w:rFonts w:ascii="Times New Roman" w:eastAsia="Times New Roman" w:hAnsi="Times New Roman" w:cs="Times New Roman"/>
                <w:sz w:val="24"/>
                <w:szCs w:val="24"/>
              </w:rPr>
              <w:t>рс 1</w:t>
            </w:r>
            <w:r w:rsidR="00190359" w:rsidRPr="00117C2D">
              <w:rPr>
                <w:rFonts w:ascii="Times New Roman" w:eastAsia="Times New Roman" w:hAnsi="Times New Roman" w:cs="Times New Roman"/>
                <w:sz w:val="24"/>
                <w:szCs w:val="24"/>
              </w:rPr>
              <w:t xml:space="preserve"> семестр</w:t>
            </w:r>
            <w:r w:rsidRPr="00117C2D">
              <w:rPr>
                <w:rFonts w:ascii="Times New Roman" w:eastAsia="Times New Roman" w:hAnsi="Times New Roman" w:cs="Times New Roman"/>
                <w:sz w:val="24"/>
                <w:szCs w:val="24"/>
              </w:rPr>
              <w:t>, 2 курс 3 семестр, 2 курс 3 семестр</w:t>
            </w:r>
          </w:p>
          <w:p w:rsidR="00190359" w:rsidRPr="00117C2D" w:rsidRDefault="00711AAD" w:rsidP="00117C2D">
            <w:pPr>
              <w:spacing w:after="0" w:line="240" w:lineRule="auto"/>
              <w:ind w:firstLine="709"/>
              <w:jc w:val="both"/>
              <w:rPr>
                <w:rFonts w:ascii="Times New Roman" w:eastAsia="Times New Roman" w:hAnsi="Times New Roman" w:cs="Times New Roman"/>
                <w:color w:val="FF0000"/>
                <w:sz w:val="24"/>
                <w:szCs w:val="24"/>
                <w:highlight w:val="yellow"/>
              </w:rPr>
            </w:pPr>
            <w:r w:rsidRPr="00117C2D">
              <w:rPr>
                <w:rFonts w:ascii="Times New Roman" w:eastAsia="Times New Roman" w:hAnsi="Times New Roman" w:cs="Times New Roman"/>
                <w:sz w:val="24"/>
                <w:szCs w:val="24"/>
              </w:rPr>
              <w:t>Заочная форма обучения - 1 курс 2</w:t>
            </w:r>
            <w:r w:rsidR="00190359" w:rsidRPr="00117C2D">
              <w:rPr>
                <w:rFonts w:ascii="Times New Roman" w:eastAsia="Times New Roman" w:hAnsi="Times New Roman" w:cs="Times New Roman"/>
                <w:sz w:val="24"/>
                <w:szCs w:val="24"/>
              </w:rPr>
              <w:t xml:space="preserve"> семестр</w:t>
            </w:r>
            <w:r w:rsidRPr="00117C2D">
              <w:rPr>
                <w:rFonts w:ascii="Times New Roman" w:eastAsia="Times New Roman" w:hAnsi="Times New Roman" w:cs="Times New Roman"/>
                <w:sz w:val="24"/>
                <w:szCs w:val="24"/>
              </w:rPr>
              <w:t>, 2 курс 4 семестр, 2 курс 4 семестр</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i/>
                <w:iCs/>
                <w:sz w:val="24"/>
                <w:szCs w:val="24"/>
              </w:rPr>
            </w:pPr>
            <w:r w:rsidRPr="00117C2D">
              <w:rPr>
                <w:rFonts w:ascii="Times New Roman" w:eastAsia="Times New Roman" w:hAnsi="Times New Roman" w:cs="Times New Roman"/>
                <w:sz w:val="24"/>
                <w:szCs w:val="24"/>
              </w:rPr>
              <w:t xml:space="preserve">К.М.03.07(К) </w:t>
            </w:r>
            <w:r w:rsidRPr="00117C2D">
              <w:rPr>
                <w:rFonts w:ascii="Times New Roman" w:eastAsia="Times New Roman" w:hAnsi="Times New Roman" w:cs="Times New Roman"/>
                <w:i/>
                <w:iCs/>
                <w:sz w:val="24"/>
                <w:szCs w:val="24"/>
              </w:rPr>
              <w:t>Экзамен по модулю "Управление качеством дошкольного образования"</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К.М.04 </w:t>
            </w:r>
            <w:r w:rsidRPr="00117C2D">
              <w:rPr>
                <w:rFonts w:ascii="Times New Roman" w:eastAsia="Times New Roman" w:hAnsi="Times New Roman" w:cs="Times New Roman"/>
                <w:bCs/>
                <w:sz w:val="24"/>
                <w:szCs w:val="24"/>
              </w:rPr>
              <w:t>Модуль "Управление и координация в дошкольном образовании"</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К.М.04.01 Социология и психология управления</w:t>
            </w:r>
          </w:p>
          <w:p w:rsidR="00156848" w:rsidRPr="00117C2D" w:rsidRDefault="00156848" w:rsidP="00117C2D">
            <w:pPr>
              <w:spacing w:after="0" w:line="240" w:lineRule="auto"/>
              <w:ind w:firstLine="709"/>
              <w:rPr>
                <w:rFonts w:ascii="Times New Roman" w:hAnsi="Times New Roman" w:cs="Times New Roman"/>
                <w:color w:val="000000"/>
                <w:sz w:val="24"/>
                <w:szCs w:val="24"/>
              </w:rPr>
            </w:pPr>
            <w:r w:rsidRPr="00117C2D">
              <w:rPr>
                <w:rFonts w:ascii="Times New Roman" w:hAnsi="Times New Roman" w:cs="Times New Roman"/>
                <w:color w:val="000000"/>
                <w:sz w:val="24"/>
                <w:szCs w:val="24"/>
              </w:rPr>
              <w:t>Управление как социальный феномен</w:t>
            </w:r>
          </w:p>
          <w:p w:rsidR="00156848" w:rsidRPr="00117C2D" w:rsidRDefault="00156848"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Научные подходы в управлении: системный подход, ситуационный подход, эмпирический подход, количественный подход. Сравнительный анализ основных управленческих культур. Понятие о социологии и психологии управления. Управленческая компетентность руководителя и сотрудников образовательной организации. Сущность и структура управленческой деятельности. Функции управления в образовательной организации. Принципы педагогического менеджмента.</w:t>
            </w:r>
          </w:p>
          <w:p w:rsidR="00156848" w:rsidRPr="00117C2D" w:rsidRDefault="00156848" w:rsidP="00117C2D">
            <w:pPr>
              <w:spacing w:after="0" w:line="240" w:lineRule="auto"/>
              <w:ind w:firstLine="709"/>
              <w:rPr>
                <w:rFonts w:ascii="Times New Roman" w:hAnsi="Times New Roman" w:cs="Times New Roman"/>
                <w:color w:val="000000"/>
                <w:sz w:val="24"/>
                <w:szCs w:val="24"/>
              </w:rPr>
            </w:pPr>
            <w:r w:rsidRPr="00117C2D">
              <w:rPr>
                <w:rFonts w:ascii="Times New Roman" w:hAnsi="Times New Roman" w:cs="Times New Roman"/>
                <w:color w:val="000000"/>
                <w:sz w:val="24"/>
                <w:szCs w:val="24"/>
              </w:rPr>
              <w:t>Педагогический коллектив как объект управления</w:t>
            </w:r>
          </w:p>
          <w:p w:rsidR="00156848" w:rsidRPr="00117C2D" w:rsidRDefault="00156848"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Группа как объект управления. Структурные характеристики группы: социометрическая и коммуникативная структура группы, структура социальной власти в группе. Статусно-ролевая характеристика группы. Официальные и неофициальные роли группы. Типичные неофициальные роли в группе. Понятие групповой динамики. Групповая сплоченность. Ценностно-ориентационное единство группы. Психологическая совместимость сотрудников, ее формы: срабатываемость, ролевая совместимость, структурная совместимость.</w:t>
            </w:r>
          </w:p>
          <w:p w:rsidR="00156848" w:rsidRPr="00117C2D" w:rsidRDefault="00156848"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К.М.04.02 Документационное обеспечение  и координация  процессов  функционирования ДОО</w:t>
            </w:r>
          </w:p>
          <w:p w:rsidR="00D26AD7" w:rsidRPr="00117C2D" w:rsidRDefault="00D26AD7"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Основы организации делопроизводства в дошкольном образовательном учреждении</w:t>
            </w:r>
          </w:p>
          <w:p w:rsidR="00D26AD7" w:rsidRPr="00117C2D" w:rsidRDefault="00D26AD7" w:rsidP="00117C2D">
            <w:pPr>
              <w:spacing w:after="0" w:line="240" w:lineRule="auto"/>
              <w:ind w:firstLine="720"/>
              <w:jc w:val="both"/>
              <w:rPr>
                <w:rFonts w:ascii="Times New Roman" w:hAnsi="Times New Roman" w:cs="Times New Roman"/>
                <w:sz w:val="24"/>
                <w:szCs w:val="24"/>
              </w:rPr>
            </w:pPr>
            <w:r w:rsidRPr="00117C2D">
              <w:rPr>
                <w:rFonts w:ascii="Times New Roman" w:hAnsi="Times New Roman" w:cs="Times New Roman"/>
                <w:sz w:val="24"/>
                <w:szCs w:val="24"/>
              </w:rPr>
              <w:t>Нормативные документы по обеспечению делопроизводства в ДОУ: федеральные законы, нормативные, правовые акты субъектов РФ, акты органов местного самоуправления, нормативные акты ДОУ. Номенклатура документов ДОУ. Виды номенклатуры дел: типовая, примеромная, индивидуальная. Принципы построения и группировки номенклатуры дел. Оформление номенклатуры дел.-Организация документооборота и хранения документов. Исходящий, входящий и внутренний документопоток. Журнальная карточка и система регистрации. Этапы контроля за сроком исполнения документов.- Хранение дел. Экспертиза ценности документов. Сдача дел на государственное хранение</w:t>
            </w:r>
          </w:p>
          <w:p w:rsidR="00D26AD7" w:rsidRPr="00117C2D" w:rsidRDefault="00D26AD7"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Организация документооборота и работа по регистрации и оформлению документов в дошкольной образовательной организации</w:t>
            </w:r>
          </w:p>
          <w:p w:rsidR="00D26AD7" w:rsidRPr="00117C2D" w:rsidRDefault="00D26AD7" w:rsidP="00117C2D">
            <w:pPr>
              <w:spacing w:after="0" w:line="240" w:lineRule="auto"/>
              <w:ind w:firstLine="720"/>
              <w:jc w:val="both"/>
              <w:rPr>
                <w:rFonts w:ascii="Times New Roman" w:hAnsi="Times New Roman" w:cs="Times New Roman"/>
                <w:sz w:val="24"/>
                <w:szCs w:val="24"/>
              </w:rPr>
            </w:pPr>
            <w:r w:rsidRPr="00117C2D">
              <w:rPr>
                <w:rFonts w:ascii="Times New Roman" w:hAnsi="Times New Roman" w:cs="Times New Roman"/>
                <w:sz w:val="24"/>
                <w:szCs w:val="24"/>
              </w:rPr>
              <w:t>Требования государственных стандартов по документированию управленческой деятельности ОУ. Документационное обеспечение управленческого решения. Документооборот в образовательной организации и его назначение. Перечень документации в ДОУ: приказы, распоряжения, журналы, положения. Структура должностных инструкций, учет, хранение. Порядок оформления документов и передачи их на хранение. Контроль за оформлением документов.</w:t>
            </w:r>
          </w:p>
          <w:p w:rsidR="00156848" w:rsidRPr="00117C2D" w:rsidRDefault="00156848"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91"/>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К.М.04.03 Государственно-общественное управление  в  дошкольном образовании</w:t>
            </w:r>
          </w:p>
          <w:p w:rsidR="00FF2E81" w:rsidRPr="00117C2D" w:rsidRDefault="00FF2E8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Государственно-общественное управление как особый тип управления.</w:t>
            </w:r>
          </w:p>
          <w:p w:rsidR="00FF2E81" w:rsidRPr="00117C2D" w:rsidRDefault="00FF2E81" w:rsidP="00117C2D">
            <w:pPr>
              <w:spacing w:after="0" w:line="240" w:lineRule="auto"/>
              <w:ind w:firstLine="720"/>
              <w:jc w:val="both"/>
              <w:rPr>
                <w:rFonts w:ascii="Times New Roman" w:hAnsi="Times New Roman" w:cs="Times New Roman"/>
                <w:sz w:val="24"/>
                <w:szCs w:val="24"/>
              </w:rPr>
            </w:pPr>
            <w:r w:rsidRPr="00117C2D">
              <w:rPr>
                <w:rFonts w:ascii="Times New Roman" w:hAnsi="Times New Roman" w:cs="Times New Roman"/>
                <w:sz w:val="24"/>
                <w:szCs w:val="24"/>
              </w:rPr>
              <w:t>Приоритеты современной государственной образовательной политики в Российской Федерации.. Существенные отличия государственно-общественного управления в сфере образования от государственного управления. Заинтересованные стороны сферы общего образования и их интересы. Понятие «общественность», «общественное» в контексте государственно-общественного управления образованием. Понятие о государственной и общественной составляющих управления. Сквозной и многоуровневый характер государственно-общественного управления образованием. «Сильные» и «слабые» стороны государственной и общественной составляющих управления. Формы взаимодействия государства, общества и образования.</w:t>
            </w:r>
          </w:p>
          <w:p w:rsidR="00FF2E81" w:rsidRPr="00117C2D" w:rsidRDefault="00FF2E8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Нормативно-правовые основы участия гражданского общества в управлении образованием в Российской Федерации</w:t>
            </w:r>
          </w:p>
          <w:p w:rsidR="00FF2E81" w:rsidRPr="00117C2D" w:rsidRDefault="00FF2E81" w:rsidP="00117C2D">
            <w:pPr>
              <w:spacing w:after="0" w:line="240" w:lineRule="auto"/>
              <w:ind w:firstLine="720"/>
              <w:jc w:val="both"/>
              <w:rPr>
                <w:rFonts w:ascii="Times New Roman" w:hAnsi="Times New Roman" w:cs="Times New Roman"/>
                <w:sz w:val="24"/>
                <w:szCs w:val="24"/>
              </w:rPr>
            </w:pPr>
            <w:r w:rsidRPr="00117C2D">
              <w:rPr>
                <w:rFonts w:ascii="Times New Roman" w:hAnsi="Times New Roman" w:cs="Times New Roman"/>
                <w:sz w:val="24"/>
                <w:szCs w:val="24"/>
              </w:rPr>
              <w:t>Создание условий для развития образования как открытой и единой государственно- общественной системы. Принципы и механизмы действенного активного участия общественности в управлении образованием.</w:t>
            </w:r>
          </w:p>
          <w:p w:rsidR="00156848" w:rsidRPr="00117C2D" w:rsidRDefault="00156848" w:rsidP="00117C2D">
            <w:pPr>
              <w:spacing w:after="0" w:line="240" w:lineRule="auto"/>
              <w:ind w:firstLine="709"/>
              <w:rPr>
                <w:rFonts w:ascii="Times New Roman" w:eastAsia="Times New Roman" w:hAnsi="Times New Roman" w:cs="Times New Roman"/>
                <w:sz w:val="24"/>
                <w:szCs w:val="24"/>
                <w:highlight w:val="yellow"/>
              </w:rPr>
            </w:pP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К.М.04.04(П) Производственная практика (организационно-управленческая)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Вид практики: Производственна практика </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Тип практики: Организационно-управленческая.</w:t>
            </w:r>
          </w:p>
          <w:p w:rsidR="00190359" w:rsidRPr="00117C2D" w:rsidRDefault="00190359"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Форма проведения практики: дискретно. </w:t>
            </w:r>
          </w:p>
          <w:p w:rsidR="00190359" w:rsidRPr="00117C2D" w:rsidRDefault="004F2287"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sz w:val="24"/>
                <w:szCs w:val="24"/>
              </w:rPr>
              <w:t xml:space="preserve">Изучение модуля завершается практикой, на которой обучающиеся знакомятся с управленческой деятельностью руководителей дошкольных образовательных организаций, изучают нормативно-правовые документы ДОО. Могут быть предусмотрены индивидуальные задания в соответствии с реальными возможностями и персональными интересами обучающихся в соответствии с содержанием выпускной квалификационной работы. </w:t>
            </w:r>
            <w:r w:rsidR="00190359" w:rsidRPr="00117C2D">
              <w:rPr>
                <w:rFonts w:ascii="Times New Roman" w:eastAsia="Times New Roman" w:hAnsi="Times New Roman" w:cs="Times New Roman"/>
                <w:sz w:val="24"/>
                <w:szCs w:val="24"/>
              </w:rPr>
              <w:t>Производственная практика (организационно- управленческая ) в соответствии с учебным планом проводится:</w:t>
            </w:r>
          </w:p>
          <w:p w:rsidR="004F2287" w:rsidRPr="00117C2D" w:rsidRDefault="004F2287"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Очная форма обучения - 1 курс 1 семестр, 2 курс 3 семестр, 2 курс 3 семестр</w:t>
            </w:r>
          </w:p>
          <w:p w:rsidR="00190359" w:rsidRPr="00117C2D" w:rsidRDefault="004F2287" w:rsidP="00117C2D">
            <w:pPr>
              <w:spacing w:after="0" w:line="240" w:lineRule="auto"/>
              <w:jc w:val="both"/>
              <w:rPr>
                <w:rFonts w:ascii="Times New Roman" w:eastAsia="Times New Roman" w:hAnsi="Times New Roman" w:cs="Times New Roman"/>
                <w:color w:val="FF0000"/>
                <w:sz w:val="24"/>
                <w:szCs w:val="24"/>
                <w:highlight w:val="yellow"/>
              </w:rPr>
            </w:pPr>
            <w:r w:rsidRPr="00117C2D">
              <w:rPr>
                <w:rFonts w:ascii="Times New Roman" w:eastAsia="Times New Roman" w:hAnsi="Times New Roman" w:cs="Times New Roman"/>
                <w:sz w:val="24"/>
                <w:szCs w:val="24"/>
              </w:rPr>
              <w:t>Заочная форма обучения - 1 курс 2 семестр, 2 курс 4 семестр, 2 курс 4 семестр</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К.М.05 </w:t>
            </w:r>
            <w:r w:rsidRPr="00117C2D">
              <w:rPr>
                <w:rFonts w:ascii="Times New Roman" w:eastAsia="Times New Roman" w:hAnsi="Times New Roman" w:cs="Times New Roman"/>
                <w:bCs/>
                <w:sz w:val="24"/>
                <w:szCs w:val="24"/>
              </w:rPr>
              <w:t>Модуль "Технологии проектирования образовательного процесса в ДОО "</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К.М.05.01 Проектирование образовательного процесса в ДОО</w:t>
            </w:r>
          </w:p>
          <w:p w:rsidR="00925238" w:rsidRPr="00117C2D" w:rsidRDefault="00925238"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Проектирование образовательного процесса в условиях дошкольного образования</w:t>
            </w:r>
            <w:r w:rsidRPr="00117C2D">
              <w:rPr>
                <w:rFonts w:ascii="Times New Roman" w:eastAsia="Times New Roman" w:hAnsi="Times New Roman" w:cs="Times New Roman"/>
                <w:sz w:val="24"/>
                <w:szCs w:val="24"/>
              </w:rPr>
              <w:t xml:space="preserve"> </w:t>
            </w:r>
          </w:p>
          <w:p w:rsidR="00925238" w:rsidRPr="00117C2D" w:rsidRDefault="00925238"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Система требований к организации и содержанию образовательного процесса в дошкольном образовательном учреждении. Требования к организации совместной деятельности взрослого и детей. Реализация интегрированного и деятельностного подхода в процессе организации образовательной деятельности в дошкольном учреждении.</w:t>
            </w:r>
          </w:p>
          <w:p w:rsidR="00CC2135" w:rsidRPr="00117C2D" w:rsidRDefault="00925238"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Принципы построения образовательной среды в дошкольном образовательном учреждении. Особенности организации предметно-пространственной среды в разных возрастных группах детского сада. Программно-методическое сопровождение образовательного процесса дошкольного учреждения</w:t>
            </w:r>
            <w:r w:rsidR="00CC2135" w:rsidRPr="00117C2D">
              <w:rPr>
                <w:rFonts w:ascii="Times New Roman" w:eastAsia="Times New Roman" w:hAnsi="Times New Roman" w:cs="Times New Roman"/>
                <w:sz w:val="24"/>
                <w:szCs w:val="24"/>
              </w:rPr>
              <w:t>.</w:t>
            </w:r>
          </w:p>
          <w:p w:rsidR="008B1736" w:rsidRPr="00117C2D" w:rsidRDefault="008B1736"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hAnsi="Times New Roman" w:cs="Times New Roman"/>
                <w:color w:val="000000"/>
                <w:sz w:val="24"/>
                <w:szCs w:val="24"/>
              </w:rPr>
              <w:t>Годовой план ДОУ</w:t>
            </w:r>
            <w:r w:rsidRPr="00117C2D">
              <w:rPr>
                <w:rFonts w:ascii="Times New Roman" w:eastAsia="Times New Roman" w:hAnsi="Times New Roman" w:cs="Times New Roman"/>
                <w:sz w:val="24"/>
                <w:szCs w:val="24"/>
              </w:rPr>
              <w:t xml:space="preserve"> </w:t>
            </w:r>
          </w:p>
          <w:p w:rsidR="008B1736" w:rsidRPr="00117C2D" w:rsidRDefault="008B1736"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color w:val="000000"/>
                <w:sz w:val="24"/>
                <w:szCs w:val="24"/>
              </w:rPr>
              <w:t>Модель организации образовательного процесса в соответствии с ФГОС.</w:t>
            </w:r>
          </w:p>
          <w:p w:rsidR="00CC2135" w:rsidRPr="00117C2D" w:rsidRDefault="008B1736"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Основные разделы годового плана работы ДОУ. Анализ работы за прошедший учебный год: требования к анализу, направления анализа (результаты выполнения образовательной программы ДОУ по направлениям, уровень развития целевых ориентиров выпускников ДОУ, результаты повышения профессионального мастерства педагогов, система взаимодействия с родителями воспитанников, итоги административно-хозяйственной работы, др.); планирование годовых задач; мероприятия, направленные на решение годовых задач. Формы годового плана. Приложения к годовому плану</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К.М.05.02 Проектирование развивающей предметно-пространственной среды ДОО</w:t>
            </w:r>
            <w:r w:rsidR="001B4134" w:rsidRPr="00117C2D">
              <w:rPr>
                <w:rFonts w:ascii="Times New Roman" w:eastAsia="Times New Roman" w:hAnsi="Times New Roman" w:cs="Times New Roman"/>
                <w:sz w:val="24"/>
                <w:szCs w:val="24"/>
              </w:rPr>
              <w:t xml:space="preserve"> </w:t>
            </w:r>
          </w:p>
          <w:p w:rsidR="00620A5C" w:rsidRDefault="00EC2783" w:rsidP="00117C2D">
            <w:pPr>
              <w:spacing w:after="0" w:line="240" w:lineRule="auto"/>
              <w:ind w:firstLine="709"/>
              <w:jc w:val="both"/>
              <w:rPr>
                <w:rFonts w:ascii="Times New Roman" w:hAnsi="Times New Roman" w:cs="Times New Roman"/>
                <w:b/>
                <w:color w:val="000000"/>
                <w:sz w:val="24"/>
                <w:szCs w:val="24"/>
              </w:rPr>
            </w:pPr>
            <w:r w:rsidRPr="00A83027">
              <w:rPr>
                <w:rFonts w:ascii="Times New Roman" w:hAnsi="Times New Roman" w:cs="Times New Roman"/>
                <w:b/>
                <w:color w:val="000000"/>
                <w:sz w:val="24"/>
                <w:szCs w:val="24"/>
              </w:rPr>
              <w:t>Теоретические основания проектирования развивающей предметно-пространственной среды ДОО</w:t>
            </w:r>
            <w:r>
              <w:rPr>
                <w:rFonts w:ascii="Times New Roman" w:hAnsi="Times New Roman" w:cs="Times New Roman"/>
                <w:b/>
                <w:color w:val="000000"/>
                <w:sz w:val="24"/>
                <w:szCs w:val="24"/>
              </w:rPr>
              <w:t>.</w:t>
            </w:r>
          </w:p>
          <w:p w:rsidR="00EC2783" w:rsidRDefault="00EC2783" w:rsidP="00EC2783">
            <w:pPr>
              <w:spacing w:after="0" w:line="240" w:lineRule="auto"/>
              <w:jc w:val="both"/>
              <w:rPr>
                <w:rFonts w:ascii="Times New Roman" w:hAnsi="Times New Roman" w:cs="Times New Roman"/>
                <w:color w:val="000000"/>
                <w:sz w:val="24"/>
                <w:szCs w:val="24"/>
              </w:rPr>
            </w:pPr>
            <w:r w:rsidRPr="00A83027">
              <w:rPr>
                <w:rFonts w:ascii="Times New Roman" w:hAnsi="Times New Roman" w:cs="Times New Roman"/>
                <w:color w:val="000000"/>
                <w:sz w:val="24"/>
                <w:szCs w:val="24"/>
              </w:rPr>
              <w:t>Образовательная развивающая среда ДОО в контексте ФГОС ДО</w:t>
            </w:r>
            <w:r>
              <w:rPr>
                <w:rFonts w:ascii="Times New Roman" w:hAnsi="Times New Roman" w:cs="Times New Roman"/>
                <w:color w:val="000000"/>
                <w:sz w:val="24"/>
                <w:szCs w:val="24"/>
              </w:rPr>
              <w:t>.</w:t>
            </w:r>
          </w:p>
          <w:p w:rsidR="00EC2783" w:rsidRDefault="00EC2783" w:rsidP="00EC278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A83027">
              <w:rPr>
                <w:rFonts w:ascii="Times New Roman" w:hAnsi="Times New Roman" w:cs="Times New Roman"/>
                <w:b/>
                <w:color w:val="000000"/>
                <w:sz w:val="24"/>
                <w:szCs w:val="24"/>
              </w:rPr>
              <w:t>Технологические основания проектирования развивающей предметно-пространственной среды ДОО</w:t>
            </w:r>
            <w:r>
              <w:rPr>
                <w:rFonts w:ascii="Times New Roman" w:hAnsi="Times New Roman" w:cs="Times New Roman"/>
                <w:b/>
                <w:color w:val="000000"/>
                <w:sz w:val="24"/>
                <w:szCs w:val="24"/>
              </w:rPr>
              <w:t>.</w:t>
            </w:r>
          </w:p>
          <w:p w:rsidR="00EC2783" w:rsidRPr="00117C2D" w:rsidRDefault="00EC2783" w:rsidP="00EC2783">
            <w:pPr>
              <w:spacing w:after="0" w:line="240" w:lineRule="auto"/>
              <w:jc w:val="both"/>
              <w:rPr>
                <w:rFonts w:ascii="Times New Roman" w:eastAsia="Times New Roman" w:hAnsi="Times New Roman" w:cs="Times New Roman"/>
                <w:sz w:val="24"/>
                <w:szCs w:val="24"/>
                <w:highlight w:val="yellow"/>
              </w:rPr>
            </w:pPr>
            <w:r w:rsidRPr="00A83027">
              <w:rPr>
                <w:rFonts w:ascii="Times New Roman" w:hAnsi="Times New Roman" w:cs="Times New Roman"/>
                <w:color w:val="000000"/>
                <w:sz w:val="24"/>
                <w:szCs w:val="24"/>
              </w:rPr>
              <w:t>Проектирование современной образовательной сред</w:t>
            </w:r>
            <w:r>
              <w:rPr>
                <w:rFonts w:ascii="Times New Roman" w:hAnsi="Times New Roman" w:cs="Times New Roman"/>
                <w:color w:val="000000"/>
                <w:sz w:val="24"/>
                <w:szCs w:val="24"/>
              </w:rPr>
              <w:t>ы дошкольной образовательной ор</w:t>
            </w:r>
            <w:r w:rsidRPr="00A83027">
              <w:rPr>
                <w:rFonts w:ascii="Times New Roman" w:hAnsi="Times New Roman" w:cs="Times New Roman"/>
                <w:color w:val="000000"/>
                <w:sz w:val="24"/>
                <w:szCs w:val="24"/>
              </w:rPr>
              <w:t>г</w:t>
            </w:r>
            <w:r>
              <w:rPr>
                <w:rFonts w:ascii="Times New Roman" w:hAnsi="Times New Roman" w:cs="Times New Roman"/>
                <w:color w:val="000000"/>
                <w:sz w:val="24"/>
                <w:szCs w:val="24"/>
              </w:rPr>
              <w:t>а</w:t>
            </w:r>
            <w:r w:rsidRPr="00A83027">
              <w:rPr>
                <w:rFonts w:ascii="Times New Roman" w:hAnsi="Times New Roman" w:cs="Times New Roman"/>
                <w:color w:val="000000"/>
                <w:sz w:val="24"/>
                <w:szCs w:val="24"/>
              </w:rPr>
              <w:t>низации</w:t>
            </w:r>
            <w:r>
              <w:rPr>
                <w:rFonts w:ascii="Times New Roman" w:hAnsi="Times New Roman" w:cs="Times New Roman"/>
                <w:color w:val="000000"/>
                <w:sz w:val="24"/>
                <w:szCs w:val="24"/>
              </w:rPr>
              <w:t>.</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К.М.05.03 Концепция и технология разработки программы развития ДОО</w:t>
            </w:r>
            <w:r w:rsidR="001B4134" w:rsidRPr="00117C2D">
              <w:rPr>
                <w:rFonts w:ascii="Times New Roman" w:eastAsia="Times New Roman" w:hAnsi="Times New Roman" w:cs="Times New Roman"/>
                <w:sz w:val="24"/>
                <w:szCs w:val="24"/>
              </w:rPr>
              <w:t xml:space="preserve"> </w:t>
            </w:r>
          </w:p>
          <w:p w:rsidR="004D5B37" w:rsidRPr="00117C2D" w:rsidRDefault="00EC2783" w:rsidP="00117C2D">
            <w:pPr>
              <w:spacing w:after="0" w:line="240" w:lineRule="auto"/>
              <w:ind w:firstLine="709"/>
              <w:jc w:val="both"/>
              <w:rPr>
                <w:rFonts w:ascii="Times New Roman" w:hAnsi="Times New Roman" w:cs="Times New Roman"/>
                <w:sz w:val="24"/>
                <w:szCs w:val="24"/>
              </w:rPr>
            </w:pPr>
            <w:r w:rsidRPr="00A83027">
              <w:rPr>
                <w:rFonts w:ascii="Times New Roman" w:hAnsi="Times New Roman" w:cs="Times New Roman"/>
                <w:color w:val="000000"/>
                <w:sz w:val="24"/>
                <w:szCs w:val="24"/>
              </w:rPr>
              <w:t>Проектирование современной образовательной среды</w:t>
            </w:r>
            <w:r>
              <w:rPr>
                <w:rFonts w:ascii="Times New Roman" w:hAnsi="Times New Roman" w:cs="Times New Roman"/>
                <w:color w:val="000000"/>
                <w:sz w:val="24"/>
                <w:szCs w:val="24"/>
              </w:rPr>
              <w:t xml:space="preserve"> дошкольной образовательной орга</w:t>
            </w:r>
            <w:r w:rsidRPr="00A83027">
              <w:rPr>
                <w:rFonts w:ascii="Times New Roman" w:hAnsi="Times New Roman" w:cs="Times New Roman"/>
                <w:color w:val="000000"/>
                <w:sz w:val="24"/>
                <w:szCs w:val="24"/>
              </w:rPr>
              <w:t>низации</w:t>
            </w:r>
            <w:r>
              <w:rPr>
                <w:rFonts w:ascii="Times New Roman" w:hAnsi="Times New Roman" w:cs="Times New Roman"/>
                <w:sz w:val="24"/>
                <w:szCs w:val="24"/>
              </w:rPr>
              <w:t>.</w:t>
            </w:r>
          </w:p>
          <w:p w:rsidR="004D5B37" w:rsidRPr="00117C2D" w:rsidRDefault="00EC2783" w:rsidP="00117C2D">
            <w:pPr>
              <w:spacing w:after="0" w:line="240" w:lineRule="auto"/>
              <w:ind w:firstLine="709"/>
              <w:rPr>
                <w:rFonts w:ascii="Times New Roman" w:eastAsia="Times New Roman" w:hAnsi="Times New Roman" w:cs="Times New Roman"/>
                <w:sz w:val="24"/>
                <w:szCs w:val="24"/>
                <w:highlight w:val="yellow"/>
              </w:rPr>
            </w:pPr>
            <w:r w:rsidRPr="0029304E">
              <w:rPr>
                <w:rFonts w:ascii="Times New Roman" w:hAnsi="Times New Roman" w:cs="Times New Roman"/>
                <w:color w:val="000000"/>
                <w:sz w:val="24"/>
                <w:szCs w:val="24"/>
              </w:rPr>
              <w:t>Концепция развития ДОУ: требования, структура, содержание</w:t>
            </w:r>
            <w:r>
              <w:rPr>
                <w:rFonts w:ascii="Times New Roman" w:hAnsi="Times New Roman" w:cs="Times New Roman"/>
                <w:color w:val="000000"/>
                <w:sz w:val="24"/>
                <w:szCs w:val="24"/>
              </w:rPr>
              <w:t>.</w:t>
            </w:r>
          </w:p>
        </w:tc>
      </w:tr>
      <w:tr w:rsidR="001E2422" w:rsidRPr="00117C2D" w:rsidTr="001E2422">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347CA1" w:rsidRPr="00117C2D" w:rsidRDefault="001E2422"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К.М.05.04(П) Производственная практика (технологическая (проектно-технологическая)</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Вид практики: Производственна практика </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Тип практики: Технологическая (проектно-технологическая)</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Форма проведения практики: дискретно. </w:t>
            </w:r>
          </w:p>
          <w:p w:rsidR="004F2287" w:rsidRPr="00117C2D" w:rsidRDefault="004F2287" w:rsidP="00117C2D">
            <w:pPr>
              <w:pStyle w:val="Default"/>
              <w:jc w:val="both"/>
            </w:pPr>
            <w:r w:rsidRPr="00117C2D">
              <w:t>Производственная практика направлена на развитие умений проектирования и организации образовательного процесса в ДОО в соответствии с требованиями федерального государственного стандарта дошкольного образования, а также овладение технологиями организации педагогической поддержки взаимодействия ДОО со всеми участниками образовательного процесса, что предполагает участие обучающихся в исследовательских групповых проектах, научно-методических семинарах и консультационной работе.</w:t>
            </w:r>
          </w:p>
          <w:p w:rsidR="00347CA1" w:rsidRPr="00117C2D" w:rsidRDefault="00347CA1" w:rsidP="00117C2D">
            <w:pPr>
              <w:pStyle w:val="Default"/>
              <w:jc w:val="both"/>
            </w:pPr>
            <w:r w:rsidRPr="00117C2D">
              <w:rPr>
                <w:rFonts w:eastAsia="Times New Roman"/>
              </w:rPr>
              <w:t>Производственная практика (технологическая(проектно-технологическая ) в соответствии с учебным планом проводится:</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Очная форма обучения - 1 курс, 2 семестр</w:t>
            </w:r>
          </w:p>
          <w:p w:rsidR="00347CA1" w:rsidRPr="00117C2D" w:rsidRDefault="004F2287" w:rsidP="00117C2D">
            <w:pPr>
              <w:spacing w:after="0" w:line="240" w:lineRule="auto"/>
              <w:jc w:val="both"/>
              <w:rPr>
                <w:rFonts w:ascii="Times New Roman" w:eastAsia="Times New Roman" w:hAnsi="Times New Roman" w:cs="Times New Roman"/>
                <w:color w:val="FF0000"/>
                <w:sz w:val="24"/>
                <w:szCs w:val="24"/>
                <w:highlight w:val="yellow"/>
              </w:rPr>
            </w:pPr>
            <w:r w:rsidRPr="00117C2D">
              <w:rPr>
                <w:rFonts w:ascii="Times New Roman" w:eastAsia="Times New Roman" w:hAnsi="Times New Roman" w:cs="Times New Roman"/>
                <w:sz w:val="24"/>
                <w:szCs w:val="24"/>
              </w:rPr>
              <w:t>Заочная форма обучения - 2 курс</w:t>
            </w:r>
            <w:r w:rsidR="00347CA1" w:rsidRPr="00117C2D">
              <w:rPr>
                <w:rFonts w:ascii="Times New Roman" w:eastAsia="Times New Roman" w:hAnsi="Times New Roman" w:cs="Times New Roman"/>
                <w:sz w:val="24"/>
                <w:szCs w:val="24"/>
              </w:rPr>
              <w:t xml:space="preserve"> 3 семестр</w:t>
            </w:r>
          </w:p>
        </w:tc>
      </w:tr>
      <w:tr w:rsidR="001E2422" w:rsidRPr="00117C2D" w:rsidTr="001E2422">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E2422" w:rsidRPr="00117C2D" w:rsidRDefault="001E2422"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К.М.05.ДВ.01 </w:t>
            </w:r>
            <w:r w:rsidRPr="00117C2D">
              <w:rPr>
                <w:rFonts w:ascii="Times New Roman" w:eastAsia="Times New Roman" w:hAnsi="Times New Roman" w:cs="Times New Roman"/>
                <w:bCs/>
                <w:sz w:val="24"/>
                <w:szCs w:val="24"/>
              </w:rPr>
              <w:t>Элективные дисциплины (модули)</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B1736" w:rsidRPr="00117C2D" w:rsidRDefault="00A9392F" w:rsidP="00117C2D">
            <w:pPr>
              <w:spacing w:after="0" w:line="240" w:lineRule="auto"/>
              <w:ind w:firstLine="709"/>
              <w:jc w:val="both"/>
              <w:rPr>
                <w:rFonts w:ascii="Times New Roman" w:hAnsi="Times New Roman" w:cs="Times New Roman"/>
                <w:sz w:val="24"/>
                <w:szCs w:val="24"/>
              </w:rPr>
            </w:pPr>
            <w:r w:rsidRPr="00117C2D">
              <w:rPr>
                <w:rFonts w:ascii="Times New Roman" w:eastAsia="Times New Roman" w:hAnsi="Times New Roman" w:cs="Times New Roman"/>
                <w:sz w:val="24"/>
                <w:szCs w:val="24"/>
              </w:rPr>
              <w:t>К.М.05.ДВ.01.01 Проектирование сетевого взаимодействия в образовательной организации</w:t>
            </w:r>
            <w:r w:rsidR="001B4134" w:rsidRPr="00117C2D">
              <w:rPr>
                <w:rFonts w:ascii="Times New Roman" w:hAnsi="Times New Roman" w:cs="Times New Roman"/>
                <w:sz w:val="24"/>
                <w:szCs w:val="24"/>
              </w:rPr>
              <w:t xml:space="preserve"> </w:t>
            </w:r>
          </w:p>
          <w:p w:rsidR="00A9392F" w:rsidRDefault="00EC2783" w:rsidP="00EC2783">
            <w:pPr>
              <w:spacing w:after="0" w:line="240" w:lineRule="auto"/>
              <w:rPr>
                <w:rFonts w:ascii="Times New Roman" w:eastAsia="Times New Roman" w:hAnsi="Times New Roman" w:cs="Times New Roman"/>
                <w:sz w:val="24"/>
                <w:szCs w:val="24"/>
              </w:rPr>
            </w:pPr>
            <w:r w:rsidRPr="00DB70B3">
              <w:rPr>
                <w:rFonts w:ascii="Times New Roman" w:hAnsi="Times New Roman" w:cs="Times New Roman"/>
                <w:color w:val="000000"/>
                <w:sz w:val="24"/>
                <w:szCs w:val="24"/>
              </w:rPr>
              <w:t>Теоретические аспекты сетевого взаимодействи</w:t>
            </w:r>
            <w:r w:rsidRPr="00EC2783">
              <w:rPr>
                <w:rFonts w:ascii="Times New Roman" w:hAnsi="Times New Roman" w:cs="Times New Roman"/>
                <w:color w:val="000000"/>
                <w:sz w:val="24"/>
                <w:szCs w:val="24"/>
              </w:rPr>
              <w:t>я</w:t>
            </w:r>
            <w:r w:rsidRPr="00EC2783">
              <w:rPr>
                <w:rFonts w:ascii="Times New Roman" w:eastAsia="Times New Roman" w:hAnsi="Times New Roman" w:cs="Times New Roman"/>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DB70B3">
              <w:rPr>
                <w:rFonts w:ascii="Times New Roman" w:hAnsi="Times New Roman" w:cs="Times New Roman"/>
                <w:color w:val="000000"/>
                <w:sz w:val="24"/>
                <w:szCs w:val="24"/>
              </w:rPr>
              <w:t>Создание условий для организации сетевого взаимодействия</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DB70B3">
              <w:rPr>
                <w:rFonts w:ascii="Times New Roman" w:hAnsi="Times New Roman" w:cs="Times New Roman"/>
                <w:color w:val="000000"/>
                <w:sz w:val="24"/>
                <w:szCs w:val="24"/>
              </w:rPr>
              <w:t>Нормативное регулирование разработки и реализации образовательных программ в сетевой форме</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DB70B3">
              <w:rPr>
                <w:rFonts w:ascii="Times New Roman" w:hAnsi="Times New Roman" w:cs="Times New Roman"/>
                <w:color w:val="000000"/>
                <w:sz w:val="24"/>
                <w:szCs w:val="24"/>
              </w:rPr>
              <w:t>Использование сетевого взаимодействия для инновационного развития образовательных учреждений</w:t>
            </w:r>
            <w:r>
              <w:rPr>
                <w:rFonts w:ascii="Times New Roman" w:hAnsi="Times New Roman" w:cs="Times New Roman"/>
                <w:color w:val="000000"/>
                <w:sz w:val="24"/>
                <w:szCs w:val="24"/>
              </w:rPr>
              <w:t>.</w:t>
            </w:r>
          </w:p>
          <w:p w:rsidR="00EC2783" w:rsidRPr="00117C2D" w:rsidRDefault="00EC2783" w:rsidP="00EC2783">
            <w:pPr>
              <w:spacing w:after="0" w:line="240" w:lineRule="auto"/>
              <w:rPr>
                <w:rFonts w:ascii="Times New Roman" w:eastAsia="Times New Roman" w:hAnsi="Times New Roman" w:cs="Times New Roman"/>
                <w:sz w:val="24"/>
                <w:szCs w:val="24"/>
                <w:highlight w:val="yellow"/>
              </w:rPr>
            </w:pP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К.М.05.ДВ.01.02 Психолого-педагогическая поддержка семейного воспитания в условиях ДОО</w:t>
            </w:r>
            <w:r w:rsidR="001B4134" w:rsidRPr="00117C2D">
              <w:rPr>
                <w:rFonts w:ascii="Times New Roman" w:eastAsia="Times New Roman" w:hAnsi="Times New Roman" w:cs="Times New Roman"/>
                <w:sz w:val="24"/>
                <w:szCs w:val="24"/>
              </w:rPr>
              <w:t xml:space="preserve"> </w:t>
            </w:r>
          </w:p>
          <w:p w:rsidR="00EA1CD1" w:rsidRPr="00117C2D" w:rsidRDefault="00EA1CD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1.  Семья как социокультурная среда и как субъект педагогического взаимодействия ДОО</w:t>
            </w:r>
          </w:p>
          <w:p w:rsidR="00EA1CD1" w:rsidRPr="00117C2D" w:rsidRDefault="00EA1CD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Понятие семьи. Понятие социокультурной среды. Роль семьи в становлении личности ребенка и защите его интересов. Цель, задачи и содержание семейного воспитания. Взаимосвязь семейного и общественного воспитания. Сущность и своеобразие процесса социализации в семье. Особенности семейного воспитания детей дошкольного возраста. Стратегии решения проблемных ситуаций общения детей и родителей. Личностные и профессиональные смыслы взаимодействия детей и взрослых.</w:t>
            </w:r>
          </w:p>
          <w:p w:rsidR="00EA1CD1" w:rsidRPr="00117C2D" w:rsidRDefault="00EA1CD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2. Содержание и формы взаимодействия воспитателя ДОО с родителями (и лицами, их замещающими)</w:t>
            </w:r>
          </w:p>
          <w:p w:rsidR="00EA1CD1" w:rsidRPr="00117C2D" w:rsidRDefault="00EA1CD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Цель, задачи, принципы взаимодействия семьи и ДОО. Структура и содержание различных форм взаимодействия ДОО с семьей. Новая философия взаимодействия семьи и ДОО. Трудности взаимодействия детского сада и семьи. Условия взаимодействия детского сада и семьи. Негативные черты современных семей и последствия. Создание образовательных программ для родителей. Педагогическое консультирование родителей.</w:t>
            </w:r>
          </w:p>
          <w:p w:rsidR="00EA1CD1" w:rsidRPr="00117C2D" w:rsidRDefault="00EA1CD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3. Технологии проектирования взаимодействия дошкольной образовательной организации с семьей</w:t>
            </w:r>
          </w:p>
          <w:p w:rsidR="00EA1CD1" w:rsidRPr="00117C2D" w:rsidRDefault="00EA1CD1" w:rsidP="00117C2D">
            <w:pPr>
              <w:spacing w:after="0" w:line="240" w:lineRule="auto"/>
              <w:jc w:val="both"/>
              <w:rPr>
                <w:rFonts w:ascii="Times New Roman" w:hAnsi="Times New Roman" w:cs="Times New Roman"/>
                <w:sz w:val="24"/>
                <w:szCs w:val="24"/>
              </w:rPr>
            </w:pPr>
            <w:r w:rsidRPr="00117C2D">
              <w:rPr>
                <w:rFonts w:ascii="Times New Roman" w:hAnsi="Times New Roman" w:cs="Times New Roman"/>
                <w:sz w:val="24"/>
                <w:szCs w:val="24"/>
              </w:rPr>
              <w:t>Понятие технологии проектирования взаимодействия дошкольной образовательной организации с семьей. Педагогическая технология взаимодействия воспитателей и родителей в подготовке детей к обучению в школе. Общая технология проектирования взаимодействия ДОО с семьей, ее этапы. Педагогическое образование родителей. Совместная деятельность взрослых и детей (игровая, досуговая, оформительская и др.). Игра как основа взаимодействия детей и взрослых и формирования образовательного пространства в ДОО. Традиционные и инновационные технологии взаимодействия ДОО и семьи («Родительский университет», «Родительские ассамблеи» и др.). Результативность взаимодействия ДОО и семьи.</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К.М.06 </w:t>
            </w:r>
            <w:r w:rsidRPr="00117C2D">
              <w:rPr>
                <w:rFonts w:ascii="Times New Roman" w:eastAsia="Times New Roman" w:hAnsi="Times New Roman" w:cs="Times New Roman"/>
                <w:bCs/>
                <w:sz w:val="24"/>
                <w:szCs w:val="24"/>
              </w:rPr>
              <w:t>Модуль "Инновационные подходы к организации дошкольного образования"</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К.М.06.01 Инновационные  технологии  в работе  дошкольной образовательной организации</w:t>
            </w:r>
          </w:p>
          <w:p w:rsidR="005318D2" w:rsidRDefault="00EC2783" w:rsidP="00EC2783">
            <w:pPr>
              <w:spacing w:after="0" w:line="240" w:lineRule="auto"/>
              <w:rPr>
                <w:rFonts w:ascii="Times New Roman" w:eastAsia="Times New Roman" w:hAnsi="Times New Roman" w:cs="Times New Roman"/>
                <w:sz w:val="24"/>
                <w:szCs w:val="24"/>
                <w:highlight w:val="yellow"/>
              </w:rPr>
            </w:pPr>
            <w:r>
              <w:rPr>
                <w:rFonts w:ascii="Times New Roman" w:hAnsi="Times New Roman" w:cs="Times New Roman"/>
                <w:color w:val="000000"/>
                <w:sz w:val="24"/>
                <w:szCs w:val="24"/>
              </w:rPr>
              <w:t>Инновационные технологии в образовани</w:t>
            </w:r>
            <w:r w:rsidRPr="00EC2783">
              <w:rPr>
                <w:rFonts w:ascii="Times New Roman" w:hAnsi="Times New Roman" w:cs="Times New Roman"/>
                <w:color w:val="000000"/>
                <w:sz w:val="24"/>
                <w:szCs w:val="24"/>
              </w:rPr>
              <w:t>и</w:t>
            </w:r>
            <w:r w:rsidRPr="00EC2783">
              <w:rPr>
                <w:rFonts w:ascii="Times New Roman" w:eastAsia="Times New Roman" w:hAnsi="Times New Roman" w:cs="Times New Roman"/>
                <w:sz w:val="24"/>
                <w:szCs w:val="24"/>
              </w:rPr>
              <w:t>.</w:t>
            </w:r>
          </w:p>
          <w:p w:rsidR="00EC2783" w:rsidRPr="00117C2D" w:rsidRDefault="00EC2783" w:rsidP="00EC2783">
            <w:pPr>
              <w:spacing w:after="0" w:line="240" w:lineRule="auto"/>
              <w:rPr>
                <w:rFonts w:ascii="Times New Roman" w:eastAsia="Times New Roman" w:hAnsi="Times New Roman" w:cs="Times New Roman"/>
                <w:sz w:val="24"/>
                <w:szCs w:val="24"/>
                <w:highlight w:val="yellow"/>
              </w:rPr>
            </w:pPr>
            <w:r w:rsidRPr="0078750A">
              <w:rPr>
                <w:rFonts w:ascii="Times New Roman" w:hAnsi="Times New Roman" w:cs="Times New Roman"/>
                <w:color w:val="000000"/>
                <w:sz w:val="24"/>
                <w:szCs w:val="24"/>
              </w:rPr>
              <w:t>Инновационные технологии в образовательном процессе дошкольного учреждения</w:t>
            </w:r>
            <w:r>
              <w:rPr>
                <w:rFonts w:ascii="Times New Roman" w:hAnsi="Times New Roman" w:cs="Times New Roman"/>
                <w:color w:val="000000"/>
                <w:sz w:val="24"/>
                <w:szCs w:val="24"/>
              </w:rPr>
              <w:t>.</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К.М.06.02 Психолого-педагогическое сопровождение  детей  с  особыми образовательными потребностями</w:t>
            </w:r>
          </w:p>
          <w:p w:rsidR="00F171CF" w:rsidRDefault="00EC2783" w:rsidP="00EC2783">
            <w:pPr>
              <w:spacing w:after="0" w:line="240" w:lineRule="auto"/>
              <w:jc w:val="both"/>
              <w:rPr>
                <w:rFonts w:ascii="Times New Roman" w:hAnsi="Times New Roman" w:cs="Times New Roman"/>
                <w:color w:val="000000"/>
                <w:sz w:val="24"/>
                <w:szCs w:val="24"/>
              </w:rPr>
            </w:pPr>
            <w:r w:rsidRPr="0091255A">
              <w:rPr>
                <w:rFonts w:ascii="Times New Roman" w:hAnsi="Times New Roman" w:cs="Times New Roman"/>
                <w:color w:val="000000"/>
                <w:sz w:val="24"/>
                <w:szCs w:val="24"/>
              </w:rPr>
              <w:t>Предмет, цели, задачи и субъекты психолого- педагогического сопровождения.</w:t>
            </w:r>
          </w:p>
          <w:p w:rsidR="00EC2783" w:rsidRDefault="00EC2783" w:rsidP="00EC2783">
            <w:pPr>
              <w:spacing w:after="0" w:line="240" w:lineRule="auto"/>
              <w:jc w:val="both"/>
              <w:rPr>
                <w:rFonts w:ascii="Times New Roman" w:hAnsi="Times New Roman" w:cs="Times New Roman"/>
                <w:color w:val="000000"/>
                <w:sz w:val="24"/>
                <w:szCs w:val="24"/>
              </w:rPr>
            </w:pPr>
            <w:r w:rsidRPr="0091255A">
              <w:rPr>
                <w:rFonts w:ascii="Times New Roman" w:hAnsi="Times New Roman" w:cs="Times New Roman"/>
                <w:color w:val="000000"/>
                <w:sz w:val="24"/>
                <w:szCs w:val="24"/>
              </w:rPr>
              <w:t>Психологическое сопровождение когнитивного развития школьников на разных возрастных этапах.</w:t>
            </w:r>
          </w:p>
          <w:p w:rsidR="00EC2783" w:rsidRPr="0091255A" w:rsidRDefault="00EC2783" w:rsidP="00EC2783">
            <w:pPr>
              <w:spacing w:after="0" w:line="240" w:lineRule="auto"/>
              <w:rPr>
                <w:sz w:val="24"/>
                <w:szCs w:val="24"/>
              </w:rPr>
            </w:pPr>
            <w:r w:rsidRPr="0091255A">
              <w:rPr>
                <w:rFonts w:ascii="Times New Roman" w:hAnsi="Times New Roman" w:cs="Times New Roman"/>
                <w:color w:val="000000"/>
                <w:sz w:val="24"/>
                <w:szCs w:val="24"/>
              </w:rPr>
              <w:t>Психолого-педагогического сопровождение развития личности обучающихся в</w:t>
            </w:r>
          </w:p>
          <w:p w:rsidR="00EC2783" w:rsidRDefault="00EC2783" w:rsidP="00EC278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образовательно-воспитательном процессе.</w:t>
            </w:r>
          </w:p>
          <w:p w:rsidR="00EC2783" w:rsidRPr="00117C2D" w:rsidRDefault="00EC2783" w:rsidP="00EC2783">
            <w:pPr>
              <w:spacing w:after="0" w:line="240" w:lineRule="auto"/>
              <w:jc w:val="both"/>
              <w:rPr>
                <w:rFonts w:ascii="Times New Roman" w:eastAsia="Times New Roman" w:hAnsi="Times New Roman" w:cs="Times New Roman"/>
                <w:sz w:val="24"/>
                <w:szCs w:val="24"/>
              </w:rPr>
            </w:pPr>
            <w:r w:rsidRPr="0091255A">
              <w:rPr>
                <w:rFonts w:ascii="Times New Roman" w:hAnsi="Times New Roman" w:cs="Times New Roman"/>
                <w:color w:val="000000"/>
                <w:sz w:val="24"/>
                <w:szCs w:val="24"/>
              </w:rPr>
              <w:t>Индивидуальная программа психолого- педагогического  сопровождения обучающихся.</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К.М.06.03 Социальное  партнерство  в системе управления ДОО</w:t>
            </w:r>
          </w:p>
          <w:p w:rsidR="00C554E6" w:rsidRDefault="00EC2783" w:rsidP="00EC2783">
            <w:pPr>
              <w:spacing w:after="0" w:line="240" w:lineRule="auto"/>
              <w:rPr>
                <w:rFonts w:ascii="Times New Roman" w:hAnsi="Times New Roman" w:cs="Times New Roman"/>
                <w:color w:val="000000"/>
                <w:sz w:val="24"/>
                <w:szCs w:val="24"/>
              </w:rPr>
            </w:pPr>
            <w:r w:rsidRPr="00915A9B">
              <w:rPr>
                <w:rFonts w:ascii="Times New Roman" w:hAnsi="Times New Roman" w:cs="Times New Roman"/>
                <w:color w:val="000000"/>
                <w:sz w:val="24"/>
                <w:szCs w:val="24"/>
              </w:rPr>
              <w:t>Теоретические</w:t>
            </w:r>
            <w:r>
              <w:rPr>
                <w:sz w:val="24"/>
                <w:szCs w:val="24"/>
              </w:rPr>
              <w:t xml:space="preserve"> </w:t>
            </w:r>
            <w:r w:rsidRPr="00915A9B">
              <w:rPr>
                <w:rFonts w:ascii="Times New Roman" w:hAnsi="Times New Roman" w:cs="Times New Roman"/>
                <w:color w:val="000000"/>
                <w:sz w:val="24"/>
                <w:szCs w:val="24"/>
              </w:rPr>
              <w:t>основы социального</w:t>
            </w:r>
            <w:r>
              <w:rPr>
                <w:sz w:val="24"/>
                <w:szCs w:val="24"/>
              </w:rPr>
              <w:t xml:space="preserve"> </w:t>
            </w:r>
            <w:r w:rsidRPr="00915A9B">
              <w:rPr>
                <w:rFonts w:ascii="Times New Roman" w:hAnsi="Times New Roman" w:cs="Times New Roman"/>
                <w:color w:val="000000"/>
                <w:sz w:val="24"/>
                <w:szCs w:val="24"/>
              </w:rPr>
              <w:t>партнерства в</w:t>
            </w:r>
            <w:r>
              <w:rPr>
                <w:rFonts w:ascii="Times New Roman" w:hAnsi="Times New Roman" w:cs="Times New Roman"/>
                <w:color w:val="000000"/>
                <w:sz w:val="24"/>
                <w:szCs w:val="24"/>
              </w:rPr>
              <w:t xml:space="preserve"> </w:t>
            </w:r>
            <w:r w:rsidRPr="00915A9B">
              <w:rPr>
                <w:rFonts w:ascii="Times New Roman" w:hAnsi="Times New Roman" w:cs="Times New Roman"/>
                <w:color w:val="000000"/>
                <w:sz w:val="24"/>
                <w:szCs w:val="24"/>
              </w:rPr>
              <w:t>образовании</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915A9B">
              <w:rPr>
                <w:rFonts w:ascii="Times New Roman" w:hAnsi="Times New Roman" w:cs="Times New Roman"/>
                <w:color w:val="000000"/>
                <w:sz w:val="24"/>
                <w:szCs w:val="24"/>
              </w:rPr>
              <w:t>Формы  и уровни социального партнёрства.</w:t>
            </w:r>
          </w:p>
          <w:p w:rsidR="00EC2783" w:rsidRPr="00915A9B" w:rsidRDefault="00EC2783" w:rsidP="00EC2783">
            <w:pPr>
              <w:spacing w:after="0" w:line="240" w:lineRule="auto"/>
              <w:rPr>
                <w:sz w:val="24"/>
                <w:szCs w:val="24"/>
              </w:rPr>
            </w:pPr>
            <w:r w:rsidRPr="00915A9B">
              <w:rPr>
                <w:rFonts w:ascii="Times New Roman" w:hAnsi="Times New Roman" w:cs="Times New Roman"/>
                <w:color w:val="000000"/>
                <w:sz w:val="24"/>
                <w:szCs w:val="24"/>
              </w:rPr>
              <w:t>Мировой опыт социального</w:t>
            </w:r>
            <w:r>
              <w:rPr>
                <w:sz w:val="24"/>
                <w:szCs w:val="24"/>
              </w:rPr>
              <w:t xml:space="preserve"> </w:t>
            </w:r>
            <w:r w:rsidRPr="00915A9B">
              <w:rPr>
                <w:rFonts w:ascii="Times New Roman" w:hAnsi="Times New Roman" w:cs="Times New Roman"/>
                <w:color w:val="000000"/>
                <w:sz w:val="24"/>
                <w:szCs w:val="24"/>
              </w:rPr>
              <w:t>партнёрства в образовании: современные подходы и</w:t>
            </w:r>
          </w:p>
          <w:p w:rsidR="00EC2783" w:rsidRDefault="00EC2783" w:rsidP="00EC278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практика применения.</w:t>
            </w:r>
          </w:p>
          <w:p w:rsidR="00EC2783" w:rsidRPr="00EC2783" w:rsidRDefault="00EC2783" w:rsidP="00EC2783">
            <w:pPr>
              <w:spacing w:after="0" w:line="240" w:lineRule="auto"/>
              <w:rPr>
                <w:sz w:val="24"/>
                <w:szCs w:val="24"/>
              </w:rPr>
            </w:pPr>
            <w:r w:rsidRPr="00915A9B">
              <w:rPr>
                <w:rFonts w:ascii="Times New Roman" w:hAnsi="Times New Roman" w:cs="Times New Roman"/>
                <w:color w:val="000000"/>
                <w:sz w:val="24"/>
                <w:szCs w:val="24"/>
              </w:rPr>
              <w:t>Социальное партнерство ДОУ и семьи в рамках ФГОС</w:t>
            </w:r>
            <w:r>
              <w:rPr>
                <w:rFonts w:ascii="Times New Roman" w:hAnsi="Times New Roman" w:cs="Times New Roman"/>
                <w:color w:val="000000"/>
                <w:sz w:val="24"/>
                <w:szCs w:val="24"/>
              </w:rPr>
              <w:t>.</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К.М.06.04(П) Производственная практика (организационно-управленческая)</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Вид практики: Производственна практика </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Тип практики: Организационно-управленческая.</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Форма проведения практики: дискретно. </w:t>
            </w:r>
          </w:p>
          <w:p w:rsidR="00347CA1" w:rsidRPr="00117C2D" w:rsidRDefault="004F2287" w:rsidP="00117C2D">
            <w:pPr>
              <w:spacing w:after="0" w:line="240" w:lineRule="auto"/>
              <w:jc w:val="both"/>
              <w:rPr>
                <w:rFonts w:ascii="Times New Roman" w:eastAsia="Times New Roman" w:hAnsi="Times New Roman" w:cs="Times New Roman"/>
                <w:sz w:val="24"/>
                <w:szCs w:val="24"/>
              </w:rPr>
            </w:pPr>
            <w:r w:rsidRPr="00117C2D">
              <w:rPr>
                <w:rFonts w:ascii="Times New Roman" w:hAnsi="Times New Roman" w:cs="Times New Roman"/>
                <w:sz w:val="24"/>
                <w:szCs w:val="24"/>
              </w:rPr>
              <w:t xml:space="preserve">Производственная практика предполагает выполнение заданий по разработке программ мониторинга качества управляемой системы и ее макро- и микроокружения, проектов и мероприятий по использованию инновационных технологий в работе дошкольной образовательной организации, психолого-педагогическому сопровождению одаренного ребенка в системе дошкольного образования, инклюзивному образованию, методическому сопровождению образовательного процесса в ДОО. </w:t>
            </w:r>
            <w:r w:rsidR="00347CA1" w:rsidRPr="00117C2D">
              <w:rPr>
                <w:rFonts w:ascii="Times New Roman" w:eastAsia="Times New Roman" w:hAnsi="Times New Roman" w:cs="Times New Roman"/>
                <w:sz w:val="24"/>
                <w:szCs w:val="24"/>
              </w:rPr>
              <w:t>Производственная практика (организационно- управленческая ) в соответствии с учебным планом проводится:</w:t>
            </w:r>
          </w:p>
          <w:p w:rsidR="00347CA1" w:rsidRPr="00117C2D" w:rsidRDefault="000A28EB"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Очная форма обучения – 1 курс 1 семестр, 2 курс</w:t>
            </w:r>
            <w:r w:rsidR="00347CA1" w:rsidRPr="00117C2D">
              <w:rPr>
                <w:rFonts w:ascii="Times New Roman" w:eastAsia="Times New Roman" w:hAnsi="Times New Roman" w:cs="Times New Roman"/>
                <w:sz w:val="24"/>
                <w:szCs w:val="24"/>
              </w:rPr>
              <w:t xml:space="preserve"> 3 семестр</w:t>
            </w:r>
            <w:r w:rsidRPr="00117C2D">
              <w:rPr>
                <w:rFonts w:ascii="Times New Roman" w:eastAsia="Times New Roman" w:hAnsi="Times New Roman" w:cs="Times New Roman"/>
                <w:sz w:val="24"/>
                <w:szCs w:val="24"/>
              </w:rPr>
              <w:t>, 2 курс 3 семестр</w:t>
            </w:r>
          </w:p>
          <w:p w:rsidR="00347CA1" w:rsidRPr="00117C2D" w:rsidRDefault="000A28EB" w:rsidP="00117C2D">
            <w:pPr>
              <w:spacing w:after="0" w:line="240" w:lineRule="auto"/>
              <w:jc w:val="both"/>
              <w:rPr>
                <w:rFonts w:ascii="Times New Roman" w:eastAsia="Times New Roman" w:hAnsi="Times New Roman" w:cs="Times New Roman"/>
                <w:color w:val="FF0000"/>
                <w:sz w:val="24"/>
                <w:szCs w:val="24"/>
                <w:highlight w:val="yellow"/>
              </w:rPr>
            </w:pPr>
            <w:r w:rsidRPr="00117C2D">
              <w:rPr>
                <w:rFonts w:ascii="Times New Roman" w:eastAsia="Times New Roman" w:hAnsi="Times New Roman" w:cs="Times New Roman"/>
                <w:sz w:val="24"/>
                <w:szCs w:val="24"/>
              </w:rPr>
              <w:t>Заочная форма обучения - 1 курс 2</w:t>
            </w:r>
            <w:r w:rsidR="00347CA1" w:rsidRPr="00117C2D">
              <w:rPr>
                <w:rFonts w:ascii="Times New Roman" w:eastAsia="Times New Roman" w:hAnsi="Times New Roman" w:cs="Times New Roman"/>
                <w:sz w:val="24"/>
                <w:szCs w:val="24"/>
              </w:rPr>
              <w:t xml:space="preserve"> семестр</w:t>
            </w:r>
            <w:r w:rsidRPr="00117C2D">
              <w:rPr>
                <w:rFonts w:ascii="Times New Roman" w:eastAsia="Times New Roman" w:hAnsi="Times New Roman" w:cs="Times New Roman"/>
                <w:sz w:val="24"/>
                <w:szCs w:val="24"/>
              </w:rPr>
              <w:t>, 2 курс 4 семестр, 4 курс 4 семестр</w:t>
            </w:r>
          </w:p>
        </w:tc>
      </w:tr>
      <w:tr w:rsidR="00A9392F" w:rsidRPr="00117C2D" w:rsidTr="0078155C">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bCs/>
                <w:sz w:val="24"/>
                <w:szCs w:val="24"/>
              </w:rPr>
            </w:pPr>
            <w:r w:rsidRPr="00117C2D">
              <w:rPr>
                <w:rFonts w:ascii="Times New Roman" w:eastAsia="Times New Roman" w:hAnsi="Times New Roman" w:cs="Times New Roman"/>
                <w:sz w:val="24"/>
                <w:szCs w:val="24"/>
              </w:rPr>
              <w:t xml:space="preserve">К.М.07 </w:t>
            </w:r>
            <w:r w:rsidRPr="00117C2D">
              <w:rPr>
                <w:rFonts w:ascii="Times New Roman" w:eastAsia="Times New Roman" w:hAnsi="Times New Roman" w:cs="Times New Roman"/>
                <w:bCs/>
                <w:sz w:val="24"/>
                <w:szCs w:val="24"/>
              </w:rPr>
              <w:t>Модуль "Психолого-педагогические технологии организации образовательного процесса в ДОО"</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rPr>
                <w:rFonts w:ascii="Times New Roman" w:eastAsia="Times New Roman" w:hAnsi="Times New Roman" w:cs="Times New Roman"/>
                <w:sz w:val="24"/>
                <w:szCs w:val="24"/>
                <w:highlight w:val="yellow"/>
              </w:rPr>
            </w:pPr>
            <w:r w:rsidRPr="00117C2D">
              <w:rPr>
                <w:rFonts w:ascii="Times New Roman" w:eastAsia="Times New Roman" w:hAnsi="Times New Roman" w:cs="Times New Roman"/>
                <w:sz w:val="24"/>
                <w:szCs w:val="24"/>
              </w:rPr>
              <w:t>К.М.07.01 Психолого-педагогическая поддержка социально-коммуникативного и речевого развития детей</w:t>
            </w:r>
            <w:r w:rsidR="001B4134" w:rsidRPr="00117C2D">
              <w:rPr>
                <w:rFonts w:ascii="Times New Roman" w:eastAsia="Times New Roman" w:hAnsi="Times New Roman" w:cs="Times New Roman"/>
                <w:sz w:val="24"/>
                <w:szCs w:val="24"/>
                <w:highlight w:val="yellow"/>
              </w:rPr>
              <w:t xml:space="preserve"> </w:t>
            </w:r>
          </w:p>
          <w:p w:rsidR="00DD570F" w:rsidRDefault="00EC2783" w:rsidP="00EC2783">
            <w:pPr>
              <w:spacing w:after="0" w:line="240" w:lineRule="auto"/>
              <w:rPr>
                <w:rFonts w:ascii="Times New Roman" w:eastAsia="Times New Roman" w:hAnsi="Times New Roman" w:cs="Times New Roman"/>
                <w:sz w:val="24"/>
                <w:szCs w:val="24"/>
              </w:rPr>
            </w:pPr>
            <w:r w:rsidRPr="000E0CAD">
              <w:rPr>
                <w:rFonts w:ascii="Times New Roman" w:hAnsi="Times New Roman" w:cs="Times New Roman"/>
                <w:color w:val="000000"/>
                <w:sz w:val="24"/>
                <w:szCs w:val="24"/>
              </w:rPr>
              <w:t>Теоретические основы методики развития речи дет</w:t>
            </w:r>
            <w:r w:rsidRPr="00EC2783">
              <w:rPr>
                <w:rFonts w:ascii="Times New Roman" w:hAnsi="Times New Roman" w:cs="Times New Roman"/>
                <w:color w:val="000000"/>
                <w:sz w:val="24"/>
                <w:szCs w:val="24"/>
              </w:rPr>
              <w:t>ей</w:t>
            </w:r>
            <w:r w:rsidRPr="00EC2783">
              <w:rPr>
                <w:rFonts w:ascii="Times New Roman" w:eastAsia="Times New Roman" w:hAnsi="Times New Roman" w:cs="Times New Roman"/>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0E0CAD">
              <w:rPr>
                <w:rFonts w:ascii="Times New Roman" w:hAnsi="Times New Roman" w:cs="Times New Roman"/>
                <w:color w:val="000000"/>
                <w:sz w:val="24"/>
                <w:szCs w:val="24"/>
              </w:rPr>
              <w:t>Становление методики развития речи детей как науки</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0E0CAD">
              <w:rPr>
                <w:rFonts w:ascii="Times New Roman" w:hAnsi="Times New Roman" w:cs="Times New Roman"/>
                <w:color w:val="000000"/>
                <w:sz w:val="24"/>
                <w:szCs w:val="24"/>
              </w:rPr>
              <w:t>Обоснование задач развития речи, средства речевой работы</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0E0CAD">
              <w:rPr>
                <w:rFonts w:ascii="Times New Roman" w:hAnsi="Times New Roman" w:cs="Times New Roman"/>
                <w:color w:val="000000"/>
                <w:sz w:val="24"/>
                <w:szCs w:val="24"/>
              </w:rPr>
              <w:t>Лингвистические и психологические основы развития связной речи</w:t>
            </w:r>
            <w:r>
              <w:rPr>
                <w:rFonts w:ascii="Times New Roman" w:hAnsi="Times New Roman" w:cs="Times New Roman"/>
                <w:color w:val="000000"/>
                <w:sz w:val="24"/>
                <w:szCs w:val="24"/>
              </w:rPr>
              <w:t>.</w:t>
            </w:r>
          </w:p>
          <w:p w:rsidR="00EC2783" w:rsidRDefault="00EC2783" w:rsidP="00EC2783">
            <w:pPr>
              <w:spacing w:after="0" w:line="240" w:lineRule="auto"/>
              <w:rPr>
                <w:rFonts w:ascii="Times New Roman" w:hAnsi="Times New Roman" w:cs="Times New Roman"/>
                <w:color w:val="000000"/>
                <w:sz w:val="24"/>
                <w:szCs w:val="24"/>
              </w:rPr>
            </w:pPr>
            <w:r w:rsidRPr="000E0CAD">
              <w:rPr>
                <w:rFonts w:ascii="Times New Roman" w:hAnsi="Times New Roman" w:cs="Times New Roman"/>
                <w:color w:val="000000"/>
                <w:sz w:val="24"/>
                <w:szCs w:val="24"/>
              </w:rPr>
              <w:t>Становление методики развития речи детей как науки</w:t>
            </w:r>
            <w:r>
              <w:rPr>
                <w:rFonts w:ascii="Times New Roman" w:hAnsi="Times New Roman" w:cs="Times New Roman"/>
                <w:color w:val="000000"/>
                <w:sz w:val="24"/>
                <w:szCs w:val="24"/>
              </w:rPr>
              <w:t>.</w:t>
            </w:r>
          </w:p>
          <w:p w:rsidR="00EC2783" w:rsidRPr="00117C2D" w:rsidRDefault="00EC2783" w:rsidP="00EC2783">
            <w:pPr>
              <w:spacing w:after="0" w:line="240" w:lineRule="auto"/>
              <w:rPr>
                <w:rFonts w:ascii="Times New Roman" w:eastAsia="Times New Roman" w:hAnsi="Times New Roman" w:cs="Times New Roman"/>
                <w:sz w:val="24"/>
                <w:szCs w:val="24"/>
                <w:highlight w:val="yellow"/>
              </w:rPr>
            </w:pPr>
            <w:r w:rsidRPr="000E0CAD">
              <w:rPr>
                <w:rFonts w:ascii="Times New Roman" w:hAnsi="Times New Roman" w:cs="Times New Roman"/>
                <w:color w:val="000000"/>
                <w:sz w:val="24"/>
                <w:szCs w:val="24"/>
              </w:rPr>
              <w:t>Теоретические основы методики развития речи детей</w:t>
            </w:r>
            <w:r>
              <w:rPr>
                <w:rFonts w:ascii="Times New Roman" w:hAnsi="Times New Roman" w:cs="Times New Roman"/>
                <w:color w:val="000000"/>
                <w:sz w:val="24"/>
                <w:szCs w:val="24"/>
              </w:rPr>
              <w:t>.</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К.М.07.02 Психолого-педагогическая поддержка познавательного развития детей</w:t>
            </w:r>
          </w:p>
          <w:p w:rsidR="00E02ED8" w:rsidRPr="00117C2D" w:rsidRDefault="002753A3"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1. Развитие интеллектуальной сферы — развитие мыслительных умений, наглядно- действенного, наглядно-образного, словесно-логического, творческого и критического мышления.</w:t>
            </w:r>
          </w:p>
          <w:p w:rsidR="002753A3" w:rsidRPr="00117C2D" w:rsidRDefault="002753A3"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2. Развитие эмоциональной сферы. Введение ребенка в мир человеческих эмоций.</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К.М.07.03 Психолого-педагогическая поддержка художественного развития детей</w:t>
            </w:r>
            <w:r w:rsidR="008E45A5" w:rsidRPr="00117C2D">
              <w:rPr>
                <w:rFonts w:ascii="Times New Roman" w:eastAsia="Times New Roman" w:hAnsi="Times New Roman" w:cs="Times New Roman"/>
                <w:sz w:val="24"/>
                <w:szCs w:val="24"/>
              </w:rPr>
              <w:t>.</w:t>
            </w:r>
          </w:p>
          <w:p w:rsidR="008E45A5" w:rsidRPr="00117C2D" w:rsidRDefault="008E45A5" w:rsidP="00117C2D">
            <w:pPr>
              <w:pStyle w:val="a6"/>
              <w:spacing w:before="0" w:beforeAutospacing="0" w:after="0" w:afterAutospacing="0"/>
              <w:jc w:val="both"/>
              <w:rPr>
                <w:color w:val="000000"/>
              </w:rPr>
            </w:pPr>
            <w:r w:rsidRPr="00117C2D">
              <w:rPr>
                <w:color w:val="000000"/>
              </w:rPr>
              <w:t xml:space="preserve"> 1. Понятие, цели, задачи психолого-педагогической поддержки художественного развития детей.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Психологические аспекты процессов поддержки художественного развития детей. Культурологические основания профессиогенеза педагога. Определение, цель и задачи психолого-педагогической поддержки художественного развития детей. Стратегии «помощи», «содействия», «сопровождения» и их содержание.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 2. Подходы, модели, формы, этапы психолого-педагогической поддержки художественного развития детей.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Понятие и критерии психологической поддержки. Многообразие подходов к процессу психолого-педагогической поддержки детей в психологической науке и образовательной практике. Формы психологической поддержки. Диагностическое обеспечение психологической поддержки детей. Мотивационная готовность педагогов к реализации личностно ориентированного подхода в образовании.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3. Основные направления психолого-педагогической поддержки в работе с дошкольниками.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Направления работы психолога с дошкольниками: диагностика, просвещение, консультирование, групповая развивающая работа Структура занятия психолого-педагогической поддержки. Возможности использования игротерапии в поддержевающе-развивающей работе с дошкольниками. Применение арттерапии в художественно-развивающей работе с дошкольниками. Использование проективного рисования в работе с детьми. Применение сказкотерапии и куклотерапии для художественного развития дошкольников. </w:t>
            </w:r>
          </w:p>
          <w:p w:rsidR="008E45A5" w:rsidRPr="00117C2D" w:rsidRDefault="008E45A5" w:rsidP="00117C2D">
            <w:pPr>
              <w:pStyle w:val="a6"/>
              <w:spacing w:before="0" w:beforeAutospacing="0" w:after="0" w:afterAutospacing="0"/>
              <w:jc w:val="both"/>
              <w:rPr>
                <w:color w:val="000000"/>
              </w:rPr>
            </w:pPr>
            <w:r w:rsidRPr="00117C2D">
              <w:rPr>
                <w:color w:val="000000"/>
              </w:rPr>
              <w:t>4. Психолого-педагогической поддержки в развитии художественных способностей детей.</w:t>
            </w:r>
          </w:p>
          <w:p w:rsidR="008E45A5" w:rsidRPr="00117C2D" w:rsidRDefault="008E45A5" w:rsidP="00117C2D">
            <w:pPr>
              <w:pStyle w:val="a6"/>
              <w:spacing w:before="0" w:beforeAutospacing="0" w:after="0" w:afterAutospacing="0"/>
              <w:jc w:val="both"/>
              <w:rPr>
                <w:color w:val="000000"/>
              </w:rPr>
            </w:pPr>
            <w:r w:rsidRPr="00117C2D">
              <w:rPr>
                <w:color w:val="000000"/>
              </w:rPr>
              <w:t xml:space="preserve">Специфика поддержки в развития эстетического восприятия ребенка. Организация поддержки мнемической деятельности дошкольников. Направления психолого-педагогической работы по развитию воображения детей, без которого невозможна ни одна художественно-творческая деятельность;. Психолого-педагогическая поддержка в развитии у дошкольников. эмоционального отношения к предметам эстетического характера; Психологическая поддержка в развитии образного мышления и креативных способностей детей. Коррекция межличностных взаимоотношений детей дошкольного возраста со сверстниками.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 5. Сопровождение и поддержка в развитии художественных способностей детей.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Содержательные аспекты планирования и организации психолого-педагогической поддержки деятельности педагогов. Описание форм, методов и средств реализации программ развитии художественно-эстетических способностей детей. Методы, используемые для реализации рабочей программы с детьми старшего дошкольного возраста: словесный метод: беседа, чтение рассказов загадок, художественное слово, использование образцов педагога и пр.; информационно-рецептивный метод;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исследовательский метод; частично-поисковый метод, направленный на развитие познавательной активности и самостоятельности: метод проблемного изложения, направленный на активизацию творческого мышления, переосмысление общепринятых шаблонов и поиск нестандартных решений; объяснительно-иллюстративный и др.. .Методы, используемые для реализации программы с детьми младшего дошкольного возраста: игровой момент; художественное слово; показ; беседа; задание; объяснение; рассматривание; поощрение.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 6. Основные технологии психолого-педагогической поддержки в работе с дошкольниками. </w:t>
            </w:r>
          </w:p>
          <w:p w:rsidR="008E45A5" w:rsidRPr="00117C2D" w:rsidRDefault="008E45A5" w:rsidP="00117C2D">
            <w:pPr>
              <w:pStyle w:val="a6"/>
              <w:spacing w:before="0" w:beforeAutospacing="0" w:after="0" w:afterAutospacing="0"/>
              <w:jc w:val="both"/>
              <w:rPr>
                <w:color w:val="000000"/>
              </w:rPr>
            </w:pPr>
            <w:r w:rsidRPr="00117C2D">
              <w:rPr>
                <w:color w:val="000000"/>
              </w:rPr>
              <w:t>Технологии деятельностного типа, позволяющие перейти на качественно новый уровень обучения и воспитания и способствующие формированию разносторонне развитой, грамотной, творческой, инициативной личности ребенка-дошкольника.. Педагогические технологии, которые помогают максимально приблизить педагога, к решению задач с точки зрения художественно-эстетической развития детей: Деловая игра и другие игровые формы. Технология исследовательской деятельности (экспериментирование). Информационно-коммуникационные технологии; Технология «ТРИЗ»; Технологии проектной деятельности.</w:t>
            </w:r>
          </w:p>
        </w:tc>
      </w:tr>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B3741" w:rsidRPr="00117C2D" w:rsidRDefault="00A9392F"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К.М.07.04 Психолого-педагогическая поддержка физического развития детей</w:t>
            </w:r>
            <w:r w:rsidR="008E45A5" w:rsidRPr="00117C2D">
              <w:rPr>
                <w:rFonts w:ascii="Times New Roman" w:eastAsia="Times New Roman" w:hAnsi="Times New Roman" w:cs="Times New Roman"/>
                <w:sz w:val="24"/>
                <w:szCs w:val="24"/>
              </w:rPr>
              <w:t>.</w:t>
            </w:r>
          </w:p>
          <w:p w:rsidR="008E45A5" w:rsidRPr="00117C2D" w:rsidRDefault="008E45A5" w:rsidP="00117C2D">
            <w:pPr>
              <w:pStyle w:val="a6"/>
              <w:spacing w:before="0" w:beforeAutospacing="0" w:after="0" w:afterAutospacing="0"/>
              <w:jc w:val="both"/>
              <w:rPr>
                <w:color w:val="000000"/>
              </w:rPr>
            </w:pPr>
            <w:r w:rsidRPr="00117C2D">
              <w:rPr>
                <w:color w:val="000000"/>
              </w:rPr>
              <w:t xml:space="preserve">1. Понятие, цели, задачи психолого-педагогической поддержки физического развития детей. </w:t>
            </w:r>
          </w:p>
          <w:p w:rsidR="0055402F" w:rsidRPr="00117C2D" w:rsidRDefault="008E45A5" w:rsidP="00117C2D">
            <w:pPr>
              <w:pStyle w:val="a6"/>
              <w:spacing w:before="0" w:beforeAutospacing="0" w:after="0" w:afterAutospacing="0"/>
              <w:jc w:val="both"/>
              <w:rPr>
                <w:color w:val="000000"/>
              </w:rPr>
            </w:pPr>
            <w:r w:rsidRPr="00117C2D">
              <w:rPr>
                <w:color w:val="000000"/>
              </w:rPr>
              <w:t xml:space="preserve">Психологические аспекты процессов поддержки физического развития детей. Культурологические основания профессиогенеза педагога. Определение, цель и задачи психолого-педагогической поддержки физического развития детей. Стратегии «помощи», «содействия», «сопровождения» и их содержание.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 2. Подходы, модели, формы, этапы психолого-педагогической поддержки физического развития детей.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Понятие и критерии психологической поддержки. Многообразие подходов к процессу психолого-педагогической поддержки детей в психологической науке и образовательной практике. Формы психологической поддержки. Диагностическое обеспечение психологической поддержки детей. Мотивационная готовность педагогов к реализации личностно ориентированного подхода в образовании.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3. Основные направления психолого-педагогической поддержки в работе с дошкольниками.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Направления работы психолога с дошкольниками: диагностика, просвещение, консультирование, групповая развивающая работа Структура занятия психолого-педагогической поддержки. Возможности использования игротерапии в поддержевающе-развивающей работе с дошкольниками. Применение тренировочных игр и упражнений, психогимнастики (для высвобождения эмоций, связанных с эмоциональными переживаниями), релаксации (для преодоления внутреннего напряжения). Использование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элементов здоровьесберегающих технологий: физминуток, дыхательной гимнастики, пальчиковой гимнастики; зрительная гимнастика (для профилактики заболеваний глаз).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4. Организация и планирование работы по физическому развитию в ДОО.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Содержательные аспекты планирования и организации психолого-педагогической поддержки деятельности педагогов. Содержание физического развития детей. Организационные формы и методы физического развития детей. Анализ программно-методических разработок по физическому образованию воспитанников ДОО. Организация и планирование работы по физическому развитию воспитанников (директивное и оперативное).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 5. Технологии методического сопровождения физического развития детей </w:t>
            </w:r>
          </w:p>
          <w:p w:rsidR="0055402F" w:rsidRPr="00117C2D" w:rsidRDefault="008E45A5" w:rsidP="00117C2D">
            <w:pPr>
              <w:pStyle w:val="a6"/>
              <w:spacing w:before="0" w:beforeAutospacing="0" w:after="0" w:afterAutospacing="0"/>
              <w:jc w:val="both"/>
              <w:rPr>
                <w:color w:val="000000"/>
              </w:rPr>
            </w:pPr>
            <w:r w:rsidRPr="00117C2D">
              <w:rPr>
                <w:color w:val="000000"/>
              </w:rPr>
              <w:t xml:space="preserve">Технологии индивидуального и гендерно-ориентированного сопровождения физического развития детей. Индивидуальная образовательная программа, индивидуальный образовательный маршрут, особенности их проектирования. Технологии игрового обучения в практике физического воспитания детей дошкольного возраста. Деятельностные технологии в практике физического воспитания детей дошкольного возраста. Технологии проблемного и развивающего обучения в практике физического воспитания детей дошкольного возраста. Семейно-ориентированное сопровождение физического развития детей. Технологии методической помощи педагогам, направленные на повышение эффективности физического развития детей дошкольного возраста. Анализ современных исследований методического сопровождения педагогов по организации физического развития детей (игровые, рефлексивные, тренинговые и др.).Инновационные подходы в организации информационного и методического оснащения образовательной деятельности по физическому развитию детей дошкольного возраста. Методы и приемы популяризации технологий физического дошкольников в педагогическом коллективе ДОО. </w:t>
            </w:r>
          </w:p>
          <w:p w:rsidR="008E45A5" w:rsidRPr="00117C2D" w:rsidRDefault="008E45A5" w:rsidP="00117C2D">
            <w:pPr>
              <w:pStyle w:val="a6"/>
              <w:spacing w:before="0" w:beforeAutospacing="0" w:after="0" w:afterAutospacing="0"/>
              <w:jc w:val="both"/>
              <w:rPr>
                <w:color w:val="000000"/>
              </w:rPr>
            </w:pPr>
            <w:r w:rsidRPr="00117C2D">
              <w:rPr>
                <w:color w:val="000000"/>
              </w:rPr>
              <w:t xml:space="preserve">6. Контроль эффективности физического развития в ДОО и непрерывного физического образования. </w:t>
            </w:r>
          </w:p>
          <w:p w:rsidR="008E45A5" w:rsidRPr="00117C2D" w:rsidRDefault="008E45A5" w:rsidP="00117C2D">
            <w:pPr>
              <w:pStyle w:val="a6"/>
              <w:spacing w:before="0" w:beforeAutospacing="0" w:after="0" w:afterAutospacing="0"/>
              <w:jc w:val="both"/>
              <w:rPr>
                <w:color w:val="000000"/>
              </w:rPr>
            </w:pPr>
            <w:r w:rsidRPr="00117C2D">
              <w:rPr>
                <w:color w:val="000000"/>
              </w:rPr>
              <w:t>Принципы и факторы эффективности физического развития дошкольников. Их учет в методической работе старшего воспитателя детского сада. Координация действий участников образовательного процесса по сохранению и укреплению здоровья дошкольников.</w:t>
            </w:r>
          </w:p>
        </w:tc>
      </w:tr>
    </w:tbl>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p>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r w:rsidRPr="00117C2D">
        <w:rPr>
          <w:rFonts w:ascii="Times New Roman" w:eastAsia="Times New Roman" w:hAnsi="Times New Roman" w:cs="Times New Roman"/>
          <w:bCs/>
          <w:sz w:val="24"/>
          <w:szCs w:val="24"/>
        </w:rPr>
        <w:t>Блок 2.Практика</w:t>
      </w:r>
    </w:p>
    <w:tbl>
      <w:tblPr>
        <w:tblW w:w="9654" w:type="dxa"/>
        <w:tblInd w:w="93" w:type="dxa"/>
        <w:tblLook w:val="04A0" w:firstRow="1" w:lastRow="0" w:firstColumn="1" w:lastColumn="0" w:noHBand="0" w:noVBand="1"/>
      </w:tblPr>
      <w:tblGrid>
        <w:gridCol w:w="9654"/>
      </w:tblGrid>
      <w:tr w:rsidR="00A9392F" w:rsidRPr="00117C2D" w:rsidTr="0078155C">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Б2.О.01(Пд) Производственная практика (преддипломная практика)</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Вид практики: Производственна практика </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Тип практики: Преддипломная практика</w:t>
            </w:r>
          </w:p>
          <w:p w:rsidR="00347CA1" w:rsidRPr="00117C2D" w:rsidRDefault="00347CA1"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 xml:space="preserve">Форма проведения практики: дискретно. </w:t>
            </w:r>
          </w:p>
          <w:p w:rsidR="000A28EB" w:rsidRPr="00117C2D" w:rsidRDefault="000A28EB"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Программа производственной практики (преддипломной) предполагает работу по оформлению результатов исследования, запланированного в рамках выпускной квалификационной работы под руководством научного руководителя, проверка работы на заимствование, коллективное обсуждение на исследовательском семинаре, подготовку выступления и презентации.</w:t>
            </w:r>
          </w:p>
          <w:p w:rsidR="00347CA1" w:rsidRPr="00117C2D" w:rsidRDefault="00347CA1"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Производственная практика (организационно- управленческая ) в соответствии с учебным планом проводится:</w:t>
            </w:r>
          </w:p>
          <w:p w:rsidR="00347CA1" w:rsidRPr="00117C2D" w:rsidRDefault="000A28EB" w:rsidP="00117C2D">
            <w:pPr>
              <w:spacing w:after="0" w:line="240" w:lineRule="auto"/>
              <w:ind w:firstLine="709"/>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Очная форма обучения - 2 курс</w:t>
            </w:r>
            <w:r w:rsidR="00347CA1" w:rsidRPr="00117C2D">
              <w:rPr>
                <w:rFonts w:ascii="Times New Roman" w:eastAsia="Times New Roman" w:hAnsi="Times New Roman" w:cs="Times New Roman"/>
                <w:sz w:val="24"/>
                <w:szCs w:val="24"/>
              </w:rPr>
              <w:t xml:space="preserve"> 4 семестр</w:t>
            </w:r>
          </w:p>
          <w:p w:rsidR="00347CA1" w:rsidRPr="00117C2D" w:rsidRDefault="000A28EB" w:rsidP="00117C2D">
            <w:pPr>
              <w:spacing w:after="0" w:line="240" w:lineRule="auto"/>
              <w:ind w:firstLine="709"/>
              <w:jc w:val="both"/>
              <w:rPr>
                <w:rFonts w:ascii="Times New Roman" w:eastAsia="Times New Roman" w:hAnsi="Times New Roman" w:cs="Times New Roman"/>
                <w:color w:val="FF0000"/>
                <w:sz w:val="24"/>
                <w:szCs w:val="24"/>
                <w:highlight w:val="yellow"/>
              </w:rPr>
            </w:pPr>
            <w:r w:rsidRPr="00117C2D">
              <w:rPr>
                <w:rFonts w:ascii="Times New Roman" w:eastAsia="Times New Roman" w:hAnsi="Times New Roman" w:cs="Times New Roman"/>
                <w:sz w:val="24"/>
                <w:szCs w:val="24"/>
              </w:rPr>
              <w:t>Заочная форма обучения - 3 курс</w:t>
            </w:r>
            <w:r w:rsidR="00347CA1" w:rsidRPr="00117C2D">
              <w:rPr>
                <w:rFonts w:ascii="Times New Roman" w:eastAsia="Times New Roman" w:hAnsi="Times New Roman" w:cs="Times New Roman"/>
                <w:sz w:val="24"/>
                <w:szCs w:val="24"/>
              </w:rPr>
              <w:t xml:space="preserve"> 5 семестр</w:t>
            </w:r>
          </w:p>
        </w:tc>
      </w:tr>
    </w:tbl>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p>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r w:rsidRPr="00117C2D">
        <w:rPr>
          <w:rFonts w:ascii="Times New Roman" w:eastAsia="Times New Roman" w:hAnsi="Times New Roman" w:cs="Times New Roman"/>
          <w:bCs/>
          <w:sz w:val="24"/>
          <w:szCs w:val="24"/>
        </w:rPr>
        <w:t>Блок 3.Государственная итоговая аттестация</w:t>
      </w:r>
    </w:p>
    <w:tbl>
      <w:tblPr>
        <w:tblW w:w="9654" w:type="dxa"/>
        <w:tblInd w:w="93" w:type="dxa"/>
        <w:tblLook w:val="04A0" w:firstRow="1" w:lastRow="0" w:firstColumn="1" w:lastColumn="0" w:noHBand="0" w:noVBand="1"/>
      </w:tblPr>
      <w:tblGrid>
        <w:gridCol w:w="9654"/>
      </w:tblGrid>
      <w:tr w:rsidR="00A9392F"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Б3.0</w:t>
            </w:r>
            <w:r w:rsidR="00117C2D" w:rsidRPr="00117C2D">
              <w:rPr>
                <w:rFonts w:ascii="Times New Roman" w:eastAsia="Times New Roman" w:hAnsi="Times New Roman" w:cs="Times New Roman"/>
                <w:sz w:val="24"/>
                <w:szCs w:val="24"/>
              </w:rPr>
              <w:t>1</w:t>
            </w:r>
            <w:r w:rsidRPr="00117C2D">
              <w:rPr>
                <w:rFonts w:ascii="Times New Roman" w:eastAsia="Times New Roman" w:hAnsi="Times New Roman" w:cs="Times New Roman"/>
                <w:sz w:val="24"/>
                <w:szCs w:val="24"/>
              </w:rPr>
              <w:t xml:space="preserve"> Выполнение и защита выпускной квалификационной работы</w:t>
            </w:r>
          </w:p>
          <w:p w:rsidR="00347CA1" w:rsidRPr="00117C2D" w:rsidRDefault="00347CA1"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В соответствии с учебным планом по направлению подготовки «Психолого-педагогическое образование» (уровень магистратуры), направленность (профиль) программы «Управление дошкольным образованием» в «Государственный экзамен» входит защита выпускной квалификационной работы, включая подготовку к процедуре защиты и процедуру защиты.</w:t>
            </w:r>
          </w:p>
          <w:p w:rsidR="00347CA1" w:rsidRPr="00117C2D" w:rsidRDefault="00347CA1"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347CA1" w:rsidRPr="00117C2D" w:rsidRDefault="00347CA1" w:rsidP="00117C2D">
            <w:pPr>
              <w:spacing w:after="0" w:line="240" w:lineRule="auto"/>
              <w:ind w:firstLine="709"/>
              <w:rPr>
                <w:rFonts w:ascii="Times New Roman" w:eastAsia="Times New Roman" w:hAnsi="Times New Roman" w:cs="Times New Roman"/>
                <w:sz w:val="24"/>
                <w:szCs w:val="24"/>
                <w:highlight w:val="yellow"/>
              </w:rPr>
            </w:pPr>
            <w:r w:rsidRPr="00117C2D">
              <w:rPr>
                <w:rFonts w:ascii="Times New Roman" w:eastAsia="Times New Roman" w:hAnsi="Times New Roman" w:cs="Times New Roman"/>
                <w:sz w:val="24"/>
                <w:szCs w:val="24"/>
              </w:rPr>
              <w:t>Объем государственной итоговой аттестации - 9 з.е. (6  недели, 324 академических часов).</w:t>
            </w:r>
          </w:p>
        </w:tc>
      </w:tr>
    </w:tbl>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p>
    <w:p w:rsidR="001E2422" w:rsidRPr="00117C2D" w:rsidRDefault="001E2422" w:rsidP="00117C2D">
      <w:pPr>
        <w:spacing w:after="0" w:line="240" w:lineRule="auto"/>
        <w:ind w:firstLine="709"/>
        <w:jc w:val="both"/>
        <w:rPr>
          <w:rFonts w:ascii="Times New Roman" w:eastAsia="Times New Roman" w:hAnsi="Times New Roman" w:cs="Times New Roman"/>
          <w:bCs/>
          <w:sz w:val="24"/>
          <w:szCs w:val="24"/>
        </w:rPr>
      </w:pPr>
      <w:r w:rsidRPr="00117C2D">
        <w:rPr>
          <w:rFonts w:ascii="Times New Roman" w:eastAsia="Times New Roman" w:hAnsi="Times New Roman" w:cs="Times New Roman"/>
          <w:bCs/>
          <w:sz w:val="24"/>
          <w:szCs w:val="24"/>
        </w:rPr>
        <w:t>ФТД.Факультативы</w:t>
      </w:r>
    </w:p>
    <w:tbl>
      <w:tblPr>
        <w:tblW w:w="9654" w:type="dxa"/>
        <w:tblInd w:w="93" w:type="dxa"/>
        <w:tblLook w:val="04A0" w:firstRow="1" w:lastRow="0" w:firstColumn="1" w:lastColumn="0" w:noHBand="0" w:noVBand="1"/>
      </w:tblPr>
      <w:tblGrid>
        <w:gridCol w:w="9654"/>
      </w:tblGrid>
      <w:tr w:rsidR="00A9392F" w:rsidRPr="00117C2D" w:rsidTr="0078155C">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92F" w:rsidRPr="00117C2D" w:rsidRDefault="00A9392F" w:rsidP="00117C2D">
            <w:pPr>
              <w:spacing w:after="0" w:line="240" w:lineRule="auto"/>
              <w:ind w:firstLine="709"/>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ФТД.01 Управление конфликтами в образовательной организации</w:t>
            </w:r>
          </w:p>
          <w:p w:rsidR="000B3741" w:rsidRPr="00117C2D" w:rsidRDefault="002753A3"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1. Руководитель как субъект управления конфликтами в образовательной организации.</w:t>
            </w:r>
          </w:p>
          <w:p w:rsidR="002753A3" w:rsidRPr="00117C2D" w:rsidRDefault="002753A3"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2. Конфликт как объект управления.</w:t>
            </w:r>
          </w:p>
          <w:p w:rsidR="002753A3" w:rsidRPr="00117C2D" w:rsidRDefault="002753A3"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3. Профилактика конфликтов как вид управления.</w:t>
            </w:r>
          </w:p>
          <w:p w:rsidR="000B3741" w:rsidRPr="00117C2D" w:rsidRDefault="002753A3" w:rsidP="00117C2D">
            <w:pPr>
              <w:spacing w:after="0" w:line="240" w:lineRule="auto"/>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4. Модели управления развитием конфликтов в педагогической работе</w:t>
            </w:r>
          </w:p>
        </w:tc>
      </w:tr>
      <w:tr w:rsidR="00A9392F" w:rsidRPr="00117C2D" w:rsidTr="00117C2D">
        <w:trPr>
          <w:trHeight w:val="330"/>
        </w:trPr>
        <w:tc>
          <w:tcPr>
            <w:tcW w:w="9654" w:type="dxa"/>
            <w:tcBorders>
              <w:top w:val="nil"/>
              <w:left w:val="single" w:sz="4" w:space="0" w:color="auto"/>
              <w:bottom w:val="nil"/>
              <w:right w:val="single" w:sz="4" w:space="0" w:color="auto"/>
            </w:tcBorders>
            <w:shd w:val="clear" w:color="auto" w:fill="auto"/>
            <w:vAlign w:val="center"/>
            <w:hideMark/>
          </w:tcPr>
          <w:p w:rsidR="00A9392F" w:rsidRPr="00117C2D" w:rsidRDefault="00A9392F" w:rsidP="00117C2D">
            <w:pPr>
              <w:spacing w:after="0" w:line="240" w:lineRule="auto"/>
              <w:ind w:firstLine="709"/>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ФТД.02 Планирование профессии и карьеры</w:t>
            </w:r>
          </w:p>
          <w:p w:rsidR="00CB5199" w:rsidRPr="00117C2D" w:rsidRDefault="00CB5199" w:rsidP="00117C2D">
            <w:pPr>
              <w:spacing w:after="0" w:line="240" w:lineRule="auto"/>
              <w:rPr>
                <w:rFonts w:ascii="Times New Roman" w:hAnsi="Times New Roman" w:cs="Times New Roman"/>
                <w:color w:val="000000"/>
                <w:sz w:val="24"/>
                <w:szCs w:val="24"/>
              </w:rPr>
            </w:pPr>
            <w:r w:rsidRPr="00117C2D">
              <w:rPr>
                <w:rFonts w:ascii="Times New Roman" w:hAnsi="Times New Roman" w:cs="Times New Roman"/>
                <w:color w:val="000000"/>
                <w:sz w:val="24"/>
                <w:szCs w:val="24"/>
              </w:rPr>
              <w:t>Планирование профессии и карьеры: теоретико-методологические основы</w:t>
            </w:r>
          </w:p>
          <w:p w:rsidR="00CB5199" w:rsidRPr="00117C2D" w:rsidRDefault="00CB5199"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p w:rsidR="00CB5199" w:rsidRPr="00117C2D" w:rsidRDefault="00CB5199" w:rsidP="00117C2D">
            <w:pPr>
              <w:spacing w:after="0" w:line="240" w:lineRule="auto"/>
              <w:rPr>
                <w:rFonts w:ascii="Times New Roman" w:hAnsi="Times New Roman" w:cs="Times New Roman"/>
                <w:color w:val="000000"/>
                <w:sz w:val="24"/>
                <w:szCs w:val="24"/>
              </w:rPr>
            </w:pPr>
            <w:r w:rsidRPr="00117C2D">
              <w:rPr>
                <w:rFonts w:ascii="Times New Roman" w:hAnsi="Times New Roman" w:cs="Times New Roman"/>
                <w:color w:val="000000"/>
                <w:sz w:val="24"/>
                <w:szCs w:val="24"/>
              </w:rPr>
              <w:t>Технологии профессионально-личностного саморазвития</w:t>
            </w:r>
          </w:p>
          <w:p w:rsidR="00CB5199" w:rsidRPr="00117C2D" w:rsidRDefault="00CB5199"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p w:rsidR="00CB5199" w:rsidRPr="00117C2D" w:rsidRDefault="00CB5199" w:rsidP="00117C2D">
            <w:pPr>
              <w:spacing w:after="0" w:line="240" w:lineRule="auto"/>
              <w:rPr>
                <w:rFonts w:ascii="Times New Roman" w:hAnsi="Times New Roman" w:cs="Times New Roman"/>
                <w:color w:val="000000"/>
                <w:sz w:val="24"/>
                <w:szCs w:val="24"/>
              </w:rPr>
            </w:pPr>
            <w:r w:rsidRPr="00117C2D">
              <w:rPr>
                <w:rFonts w:ascii="Times New Roman" w:hAnsi="Times New Roman" w:cs="Times New Roman"/>
                <w:color w:val="000000"/>
                <w:sz w:val="24"/>
                <w:szCs w:val="24"/>
              </w:rPr>
              <w:t>Планирование и выбор профессии и карьеры</w:t>
            </w:r>
          </w:p>
          <w:p w:rsidR="00CB5199" w:rsidRPr="00117C2D" w:rsidRDefault="00CB5199"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p w:rsidR="00CB5199" w:rsidRPr="00117C2D" w:rsidRDefault="00CB5199" w:rsidP="00117C2D">
            <w:pPr>
              <w:spacing w:after="0" w:line="240" w:lineRule="auto"/>
              <w:rPr>
                <w:rFonts w:ascii="Times New Roman" w:hAnsi="Times New Roman" w:cs="Times New Roman"/>
                <w:color w:val="000000"/>
                <w:sz w:val="24"/>
                <w:szCs w:val="24"/>
              </w:rPr>
            </w:pPr>
            <w:r w:rsidRPr="00117C2D">
              <w:rPr>
                <w:rFonts w:ascii="Times New Roman" w:hAnsi="Times New Roman" w:cs="Times New Roman"/>
                <w:color w:val="000000"/>
                <w:sz w:val="24"/>
                <w:szCs w:val="24"/>
              </w:rPr>
              <w:t>Противоречия и кризисы профессионального развития личности</w:t>
            </w:r>
          </w:p>
          <w:p w:rsidR="00CB5199" w:rsidRPr="00117C2D" w:rsidRDefault="00CB5199" w:rsidP="00117C2D">
            <w:pPr>
              <w:spacing w:after="0" w:line="240" w:lineRule="auto"/>
              <w:ind w:firstLine="709"/>
              <w:jc w:val="both"/>
              <w:rPr>
                <w:rFonts w:ascii="Times New Roman" w:hAnsi="Times New Roman" w:cs="Times New Roman"/>
                <w:color w:val="000000"/>
                <w:sz w:val="24"/>
                <w:szCs w:val="24"/>
              </w:rPr>
            </w:pPr>
            <w:r w:rsidRPr="00117C2D">
              <w:rPr>
                <w:rFonts w:ascii="Times New Roman" w:hAnsi="Times New Roman" w:cs="Times New Roman"/>
                <w:color w:val="000000"/>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p w:rsidR="00CB5199" w:rsidRPr="00117C2D" w:rsidRDefault="00CB5199" w:rsidP="00117C2D">
            <w:pPr>
              <w:spacing w:after="0" w:line="240" w:lineRule="auto"/>
              <w:rPr>
                <w:rFonts w:ascii="Times New Roman" w:hAnsi="Times New Roman" w:cs="Times New Roman"/>
                <w:color w:val="000000"/>
                <w:sz w:val="24"/>
                <w:szCs w:val="24"/>
              </w:rPr>
            </w:pPr>
            <w:r w:rsidRPr="00117C2D">
              <w:rPr>
                <w:rFonts w:ascii="Times New Roman" w:hAnsi="Times New Roman" w:cs="Times New Roman"/>
                <w:color w:val="000000"/>
                <w:sz w:val="24"/>
                <w:szCs w:val="24"/>
              </w:rPr>
              <w:t>Психотехнологическое обеспечение карьеры</w:t>
            </w:r>
          </w:p>
          <w:p w:rsidR="00CB5199" w:rsidRPr="00117C2D" w:rsidRDefault="00CB5199" w:rsidP="00117C2D">
            <w:pPr>
              <w:spacing w:after="0" w:line="240" w:lineRule="auto"/>
              <w:ind w:firstLine="709"/>
              <w:jc w:val="both"/>
              <w:rPr>
                <w:rFonts w:ascii="Times New Roman" w:eastAsia="Times New Roman" w:hAnsi="Times New Roman" w:cs="Times New Roman"/>
                <w:sz w:val="24"/>
                <w:szCs w:val="24"/>
                <w:highlight w:val="yellow"/>
              </w:rPr>
            </w:pPr>
            <w:r w:rsidRPr="00117C2D">
              <w:rPr>
                <w:rFonts w:ascii="Times New Roman" w:hAnsi="Times New Roman" w:cs="Times New Roman"/>
                <w:color w:val="000000"/>
                <w:sz w:val="24"/>
                <w:szCs w:val="24"/>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rsidR="00117C2D" w:rsidRPr="00117C2D" w:rsidTr="0078155C">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117C2D" w:rsidRPr="00117C2D" w:rsidRDefault="00117C2D" w:rsidP="00117C2D">
            <w:pPr>
              <w:spacing w:after="0" w:line="240" w:lineRule="auto"/>
              <w:ind w:firstLine="709"/>
              <w:contextualSpacing/>
              <w:jc w:val="center"/>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ФТД.03 Организация добровольческой (волонтерской) деятельности и взаимодействие с социально ориентированными НКО</w:t>
            </w:r>
          </w:p>
          <w:p w:rsidR="00117C2D" w:rsidRPr="00117C2D" w:rsidRDefault="00117C2D"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Волонтёрство как ресурс личностного роста и общественного развития</w:t>
            </w:r>
          </w:p>
          <w:p w:rsidR="00117C2D" w:rsidRPr="00117C2D" w:rsidRDefault="00117C2D"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Многообразие форм добровольческой (волонтерской) деятельности</w:t>
            </w:r>
          </w:p>
          <w:p w:rsidR="00117C2D" w:rsidRPr="00117C2D" w:rsidRDefault="00117C2D" w:rsidP="00117C2D">
            <w:pPr>
              <w:spacing w:after="0" w:line="240" w:lineRule="auto"/>
              <w:jc w:val="both"/>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Организация работы с волонтерами</w:t>
            </w:r>
          </w:p>
          <w:p w:rsidR="00117C2D" w:rsidRPr="00117C2D" w:rsidRDefault="00117C2D" w:rsidP="00117C2D">
            <w:pPr>
              <w:spacing w:line="240" w:lineRule="auto"/>
              <w:rPr>
                <w:rFonts w:ascii="Times New Roman" w:eastAsia="Times New Roman" w:hAnsi="Times New Roman" w:cs="Times New Roman"/>
                <w:sz w:val="24"/>
                <w:szCs w:val="24"/>
              </w:rPr>
            </w:pPr>
            <w:r w:rsidRPr="00117C2D">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117C2D" w:rsidRPr="00117C2D" w:rsidRDefault="00117C2D" w:rsidP="00117C2D">
            <w:pPr>
              <w:spacing w:after="0" w:line="240" w:lineRule="auto"/>
              <w:ind w:firstLine="709"/>
              <w:rPr>
                <w:rFonts w:ascii="Times New Roman" w:eastAsia="Times New Roman" w:hAnsi="Times New Roman" w:cs="Times New Roman"/>
                <w:sz w:val="24"/>
                <w:szCs w:val="24"/>
              </w:rPr>
            </w:pPr>
          </w:p>
        </w:tc>
      </w:tr>
    </w:tbl>
    <w:p w:rsidR="001E2422" w:rsidRPr="003267B3" w:rsidRDefault="001E2422" w:rsidP="005503FE">
      <w:pPr>
        <w:spacing w:after="0"/>
        <w:ind w:firstLine="709"/>
        <w:jc w:val="both"/>
        <w:rPr>
          <w:rFonts w:ascii="Times New Roman" w:eastAsia="Times New Roman" w:hAnsi="Times New Roman" w:cs="Times New Roman"/>
          <w:b/>
          <w:bCs/>
        </w:rPr>
      </w:pPr>
    </w:p>
    <w:sectPr w:rsidR="001E2422" w:rsidRPr="003267B3"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B23"/>
    <w:multiLevelType w:val="multilevel"/>
    <w:tmpl w:val="78422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D6937"/>
    <w:multiLevelType w:val="multilevel"/>
    <w:tmpl w:val="6EA40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928CF"/>
    <w:multiLevelType w:val="multilevel"/>
    <w:tmpl w:val="88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0">
    <w:nsid w:val="7A026CF9"/>
    <w:multiLevelType w:val="hybridMultilevel"/>
    <w:tmpl w:val="9B7E99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42D1E"/>
    <w:rsid w:val="00045CDA"/>
    <w:rsid w:val="00053D0A"/>
    <w:rsid w:val="00066652"/>
    <w:rsid w:val="000A28EB"/>
    <w:rsid w:val="000A4E16"/>
    <w:rsid w:val="000B3741"/>
    <w:rsid w:val="000B75A6"/>
    <w:rsid w:val="000C222F"/>
    <w:rsid w:val="000D0468"/>
    <w:rsid w:val="001133F1"/>
    <w:rsid w:val="00117C2D"/>
    <w:rsid w:val="0012293F"/>
    <w:rsid w:val="00131D46"/>
    <w:rsid w:val="0014110D"/>
    <w:rsid w:val="00156848"/>
    <w:rsid w:val="0015711E"/>
    <w:rsid w:val="001722A3"/>
    <w:rsid w:val="00186FC8"/>
    <w:rsid w:val="00190359"/>
    <w:rsid w:val="00192F8E"/>
    <w:rsid w:val="001A3656"/>
    <w:rsid w:val="001B4134"/>
    <w:rsid w:val="001D400C"/>
    <w:rsid w:val="001D4230"/>
    <w:rsid w:val="001E2422"/>
    <w:rsid w:val="00205171"/>
    <w:rsid w:val="00240570"/>
    <w:rsid w:val="00243390"/>
    <w:rsid w:val="00252041"/>
    <w:rsid w:val="00266F49"/>
    <w:rsid w:val="002753A3"/>
    <w:rsid w:val="002965DE"/>
    <w:rsid w:val="002A5F57"/>
    <w:rsid w:val="002B08AF"/>
    <w:rsid w:val="002B6153"/>
    <w:rsid w:val="002C7C54"/>
    <w:rsid w:val="00317C57"/>
    <w:rsid w:val="003267B3"/>
    <w:rsid w:val="00327D14"/>
    <w:rsid w:val="00347CA1"/>
    <w:rsid w:val="003739CC"/>
    <w:rsid w:val="003847B2"/>
    <w:rsid w:val="0039198B"/>
    <w:rsid w:val="003D4F0F"/>
    <w:rsid w:val="003E60EC"/>
    <w:rsid w:val="003E659F"/>
    <w:rsid w:val="00426DC1"/>
    <w:rsid w:val="004730A3"/>
    <w:rsid w:val="00475174"/>
    <w:rsid w:val="004D35B9"/>
    <w:rsid w:val="004D483F"/>
    <w:rsid w:val="004D5B37"/>
    <w:rsid w:val="004D5FAA"/>
    <w:rsid w:val="004F2287"/>
    <w:rsid w:val="004F2848"/>
    <w:rsid w:val="005318D2"/>
    <w:rsid w:val="00537A38"/>
    <w:rsid w:val="00542F9D"/>
    <w:rsid w:val="00543848"/>
    <w:rsid w:val="005503FE"/>
    <w:rsid w:val="0055402F"/>
    <w:rsid w:val="00571E6D"/>
    <w:rsid w:val="005903D5"/>
    <w:rsid w:val="005D4F0A"/>
    <w:rsid w:val="005D7318"/>
    <w:rsid w:val="005E4577"/>
    <w:rsid w:val="00620A5C"/>
    <w:rsid w:val="006341B7"/>
    <w:rsid w:val="00636B9D"/>
    <w:rsid w:val="00647A01"/>
    <w:rsid w:val="006C278A"/>
    <w:rsid w:val="006C5AC4"/>
    <w:rsid w:val="007078BB"/>
    <w:rsid w:val="00711AAD"/>
    <w:rsid w:val="007170D8"/>
    <w:rsid w:val="00723C8E"/>
    <w:rsid w:val="00753A2E"/>
    <w:rsid w:val="00762F8A"/>
    <w:rsid w:val="00777351"/>
    <w:rsid w:val="0078155C"/>
    <w:rsid w:val="00793CC5"/>
    <w:rsid w:val="007A13D0"/>
    <w:rsid w:val="007B4236"/>
    <w:rsid w:val="007B6BF0"/>
    <w:rsid w:val="007C3CC1"/>
    <w:rsid w:val="00884603"/>
    <w:rsid w:val="008941C2"/>
    <w:rsid w:val="00896AF9"/>
    <w:rsid w:val="008A6F91"/>
    <w:rsid w:val="008B1736"/>
    <w:rsid w:val="008B4E7F"/>
    <w:rsid w:val="008E45A5"/>
    <w:rsid w:val="009117C2"/>
    <w:rsid w:val="00925238"/>
    <w:rsid w:val="009C2019"/>
    <w:rsid w:val="009D1066"/>
    <w:rsid w:val="00A26B11"/>
    <w:rsid w:val="00A72774"/>
    <w:rsid w:val="00A82900"/>
    <w:rsid w:val="00A9392F"/>
    <w:rsid w:val="00A953CD"/>
    <w:rsid w:val="00AB2081"/>
    <w:rsid w:val="00AE68CA"/>
    <w:rsid w:val="00B40470"/>
    <w:rsid w:val="00B934FB"/>
    <w:rsid w:val="00B9440A"/>
    <w:rsid w:val="00BB3014"/>
    <w:rsid w:val="00BD06F3"/>
    <w:rsid w:val="00BE767A"/>
    <w:rsid w:val="00C006B5"/>
    <w:rsid w:val="00C12120"/>
    <w:rsid w:val="00C450F2"/>
    <w:rsid w:val="00C554E6"/>
    <w:rsid w:val="00C71FB0"/>
    <w:rsid w:val="00CA33FD"/>
    <w:rsid w:val="00CB5199"/>
    <w:rsid w:val="00CC2135"/>
    <w:rsid w:val="00D142B3"/>
    <w:rsid w:val="00D217DD"/>
    <w:rsid w:val="00D26AD7"/>
    <w:rsid w:val="00D5116E"/>
    <w:rsid w:val="00D54C22"/>
    <w:rsid w:val="00D60D16"/>
    <w:rsid w:val="00D70D6A"/>
    <w:rsid w:val="00D74862"/>
    <w:rsid w:val="00DA622E"/>
    <w:rsid w:val="00DB1851"/>
    <w:rsid w:val="00DB3CCB"/>
    <w:rsid w:val="00DC67D9"/>
    <w:rsid w:val="00DD570F"/>
    <w:rsid w:val="00DE1D7F"/>
    <w:rsid w:val="00DF06DF"/>
    <w:rsid w:val="00E02ED8"/>
    <w:rsid w:val="00E20F54"/>
    <w:rsid w:val="00E45EDA"/>
    <w:rsid w:val="00E56312"/>
    <w:rsid w:val="00E71052"/>
    <w:rsid w:val="00E8136D"/>
    <w:rsid w:val="00EA1CD1"/>
    <w:rsid w:val="00EA27CB"/>
    <w:rsid w:val="00EA7451"/>
    <w:rsid w:val="00EB68F8"/>
    <w:rsid w:val="00EC2783"/>
    <w:rsid w:val="00EC4ACF"/>
    <w:rsid w:val="00ED1C51"/>
    <w:rsid w:val="00EE5614"/>
    <w:rsid w:val="00F12F37"/>
    <w:rsid w:val="00F171CF"/>
    <w:rsid w:val="00F22F1D"/>
    <w:rsid w:val="00F44491"/>
    <w:rsid w:val="00F85362"/>
    <w:rsid w:val="00FA7F06"/>
    <w:rsid w:val="00FD53BE"/>
    <w:rsid w:val="00FD6036"/>
    <w:rsid w:val="00FF02CB"/>
    <w:rsid w:val="00FF2E81"/>
    <w:rsid w:val="00FF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82940-5372-4FB8-BAF7-22E9EE0C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2">
    <w:name w:val="heading 2"/>
    <w:basedOn w:val="a"/>
    <w:next w:val="a"/>
    <w:link w:val="20"/>
    <w:uiPriority w:val="9"/>
    <w:qFormat/>
    <w:rsid w:val="004D5FA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uiPriority w:val="34"/>
    <w:qFormat/>
    <w:rsid w:val="00A82900"/>
    <w:pPr>
      <w:ind w:left="720"/>
      <w:contextualSpacing/>
    </w:pPr>
  </w:style>
  <w:style w:type="paragraph" w:styleId="a6">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7">
    <w:name w:val="Strong"/>
    <w:uiPriority w:val="22"/>
    <w:qFormat/>
    <w:rsid w:val="00BE767A"/>
    <w:rPr>
      <w:b/>
      <w:bCs/>
    </w:rPr>
  </w:style>
  <w:style w:type="character" w:styleId="a8">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41B7"/>
  </w:style>
  <w:style w:type="character" w:customStyle="1" w:styleId="20">
    <w:name w:val="Заголовок 2 Знак"/>
    <w:basedOn w:val="a0"/>
    <w:link w:val="2"/>
    <w:uiPriority w:val="9"/>
    <w:rsid w:val="004D5FAA"/>
    <w:rPr>
      <w:rFonts w:ascii="Cambria" w:eastAsia="Times New Roman" w:hAnsi="Cambria" w:cs="Times New Roman"/>
      <w:b/>
      <w:bCs/>
      <w:i/>
      <w:iCs/>
      <w:sz w:val="28"/>
      <w:szCs w:val="28"/>
    </w:rPr>
  </w:style>
  <w:style w:type="paragraph" w:customStyle="1" w:styleId="Default">
    <w:name w:val="Default"/>
    <w:rsid w:val="004F22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C554E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
    <w:name w:val="Абзац списка1"/>
    <w:basedOn w:val="a"/>
    <w:rsid w:val="005E4577"/>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131777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12892685">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28149497">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78024828">
      <w:bodyDiv w:val="1"/>
      <w:marLeft w:val="0"/>
      <w:marRight w:val="0"/>
      <w:marTop w:val="0"/>
      <w:marBottom w:val="0"/>
      <w:divBdr>
        <w:top w:val="none" w:sz="0" w:space="0" w:color="auto"/>
        <w:left w:val="none" w:sz="0" w:space="0" w:color="auto"/>
        <w:bottom w:val="none" w:sz="0" w:space="0" w:color="auto"/>
        <w:right w:val="none" w:sz="0" w:space="0" w:color="auto"/>
      </w:divBdr>
    </w:div>
    <w:div w:id="313489170">
      <w:bodyDiv w:val="1"/>
      <w:marLeft w:val="0"/>
      <w:marRight w:val="0"/>
      <w:marTop w:val="0"/>
      <w:marBottom w:val="0"/>
      <w:divBdr>
        <w:top w:val="none" w:sz="0" w:space="0" w:color="auto"/>
        <w:left w:val="none" w:sz="0" w:space="0" w:color="auto"/>
        <w:bottom w:val="none" w:sz="0" w:space="0" w:color="auto"/>
        <w:right w:val="none" w:sz="0" w:space="0" w:color="auto"/>
      </w:divBdr>
    </w:div>
    <w:div w:id="316424929">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3090679">
      <w:bodyDiv w:val="1"/>
      <w:marLeft w:val="0"/>
      <w:marRight w:val="0"/>
      <w:marTop w:val="0"/>
      <w:marBottom w:val="0"/>
      <w:divBdr>
        <w:top w:val="none" w:sz="0" w:space="0" w:color="auto"/>
        <w:left w:val="none" w:sz="0" w:space="0" w:color="auto"/>
        <w:bottom w:val="none" w:sz="0" w:space="0" w:color="auto"/>
        <w:right w:val="none" w:sz="0" w:space="0" w:color="auto"/>
      </w:divBdr>
    </w:div>
    <w:div w:id="484856804">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3446">
      <w:bodyDiv w:val="1"/>
      <w:marLeft w:val="0"/>
      <w:marRight w:val="0"/>
      <w:marTop w:val="0"/>
      <w:marBottom w:val="0"/>
      <w:divBdr>
        <w:top w:val="none" w:sz="0" w:space="0" w:color="auto"/>
        <w:left w:val="none" w:sz="0" w:space="0" w:color="auto"/>
        <w:bottom w:val="none" w:sz="0" w:space="0" w:color="auto"/>
        <w:right w:val="none" w:sz="0" w:space="0" w:color="auto"/>
      </w:divBdr>
    </w:div>
    <w:div w:id="612714362">
      <w:bodyDiv w:val="1"/>
      <w:marLeft w:val="0"/>
      <w:marRight w:val="0"/>
      <w:marTop w:val="0"/>
      <w:marBottom w:val="0"/>
      <w:divBdr>
        <w:top w:val="none" w:sz="0" w:space="0" w:color="auto"/>
        <w:left w:val="none" w:sz="0" w:space="0" w:color="auto"/>
        <w:bottom w:val="none" w:sz="0" w:space="0" w:color="auto"/>
        <w:right w:val="none" w:sz="0" w:space="0" w:color="auto"/>
      </w:divBdr>
    </w:div>
    <w:div w:id="68714703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94063167">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29376965">
      <w:bodyDiv w:val="1"/>
      <w:marLeft w:val="0"/>
      <w:marRight w:val="0"/>
      <w:marTop w:val="0"/>
      <w:marBottom w:val="0"/>
      <w:divBdr>
        <w:top w:val="none" w:sz="0" w:space="0" w:color="auto"/>
        <w:left w:val="none" w:sz="0" w:space="0" w:color="auto"/>
        <w:bottom w:val="none" w:sz="0" w:space="0" w:color="auto"/>
        <w:right w:val="none" w:sz="0" w:space="0" w:color="auto"/>
      </w:divBdr>
    </w:div>
    <w:div w:id="1032727719">
      <w:bodyDiv w:val="1"/>
      <w:marLeft w:val="0"/>
      <w:marRight w:val="0"/>
      <w:marTop w:val="0"/>
      <w:marBottom w:val="0"/>
      <w:divBdr>
        <w:top w:val="none" w:sz="0" w:space="0" w:color="auto"/>
        <w:left w:val="none" w:sz="0" w:space="0" w:color="auto"/>
        <w:bottom w:val="none" w:sz="0" w:space="0" w:color="auto"/>
        <w:right w:val="none" w:sz="0" w:space="0" w:color="auto"/>
      </w:divBdr>
    </w:div>
    <w:div w:id="1037464518">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4097">
      <w:bodyDiv w:val="1"/>
      <w:marLeft w:val="0"/>
      <w:marRight w:val="0"/>
      <w:marTop w:val="0"/>
      <w:marBottom w:val="0"/>
      <w:divBdr>
        <w:top w:val="none" w:sz="0" w:space="0" w:color="auto"/>
        <w:left w:val="none" w:sz="0" w:space="0" w:color="auto"/>
        <w:bottom w:val="none" w:sz="0" w:space="0" w:color="auto"/>
        <w:right w:val="none" w:sz="0" w:space="0" w:color="auto"/>
      </w:divBdr>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255437549">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2232">
      <w:bodyDiv w:val="1"/>
      <w:marLeft w:val="0"/>
      <w:marRight w:val="0"/>
      <w:marTop w:val="0"/>
      <w:marBottom w:val="0"/>
      <w:divBdr>
        <w:top w:val="none" w:sz="0" w:space="0" w:color="auto"/>
        <w:left w:val="none" w:sz="0" w:space="0" w:color="auto"/>
        <w:bottom w:val="none" w:sz="0" w:space="0" w:color="auto"/>
        <w:right w:val="none" w:sz="0" w:space="0" w:color="auto"/>
      </w:divBdr>
    </w:div>
    <w:div w:id="1476331725">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21586661">
      <w:bodyDiv w:val="1"/>
      <w:marLeft w:val="0"/>
      <w:marRight w:val="0"/>
      <w:marTop w:val="0"/>
      <w:marBottom w:val="0"/>
      <w:divBdr>
        <w:top w:val="none" w:sz="0" w:space="0" w:color="auto"/>
        <w:left w:val="none" w:sz="0" w:space="0" w:color="auto"/>
        <w:bottom w:val="none" w:sz="0" w:space="0" w:color="auto"/>
        <w:right w:val="none" w:sz="0" w:space="0" w:color="auto"/>
      </w:divBdr>
    </w:div>
    <w:div w:id="1777824844">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42254685">
      <w:bodyDiv w:val="1"/>
      <w:marLeft w:val="0"/>
      <w:marRight w:val="0"/>
      <w:marTop w:val="0"/>
      <w:marBottom w:val="0"/>
      <w:divBdr>
        <w:top w:val="none" w:sz="0" w:space="0" w:color="auto"/>
        <w:left w:val="none" w:sz="0" w:space="0" w:color="auto"/>
        <w:bottom w:val="none" w:sz="0" w:space="0" w:color="auto"/>
        <w:right w:val="none" w:sz="0" w:space="0" w:color="auto"/>
      </w:divBdr>
    </w:div>
    <w:div w:id="1952735161">
      <w:bodyDiv w:val="1"/>
      <w:marLeft w:val="0"/>
      <w:marRight w:val="0"/>
      <w:marTop w:val="0"/>
      <w:marBottom w:val="0"/>
      <w:divBdr>
        <w:top w:val="none" w:sz="0" w:space="0" w:color="auto"/>
        <w:left w:val="none" w:sz="0" w:space="0" w:color="auto"/>
        <w:bottom w:val="none" w:sz="0" w:space="0" w:color="auto"/>
        <w:right w:val="none" w:sz="0" w:space="0" w:color="auto"/>
      </w:divBdr>
    </w:div>
    <w:div w:id="2011056105">
      <w:bodyDiv w:val="1"/>
      <w:marLeft w:val="0"/>
      <w:marRight w:val="0"/>
      <w:marTop w:val="0"/>
      <w:marBottom w:val="0"/>
      <w:divBdr>
        <w:top w:val="none" w:sz="0" w:space="0" w:color="auto"/>
        <w:left w:val="none" w:sz="0" w:space="0" w:color="auto"/>
        <w:bottom w:val="none" w:sz="0" w:space="0" w:color="auto"/>
        <w:right w:val="none" w:sz="0" w:space="0" w:color="auto"/>
      </w:divBdr>
    </w:div>
    <w:div w:id="20227352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099784497">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293B2-4E3E-4559-9265-CEA0E30A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Pages>
  <Words>12104</Words>
  <Characters>68995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81</cp:revision>
  <dcterms:created xsi:type="dcterms:W3CDTF">2019-11-07T11:03:00Z</dcterms:created>
  <dcterms:modified xsi:type="dcterms:W3CDTF">2022-07-24T17:23:00Z</dcterms:modified>
</cp:coreProperties>
</file>